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1C0" w:rsidRDefault="00E411C0" w:rsidP="00587C60">
      <w:pPr>
        <w:pStyle w:val="Con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РОССИЙСКАЯ ФЕДЕРАЦИЯ</w:t>
      </w:r>
    </w:p>
    <w:p w:rsidR="00E411C0" w:rsidRDefault="00E411C0" w:rsidP="00587C60">
      <w:pPr>
        <w:pStyle w:val="Con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РОСТОВСКАЯ ОБЛАСТЬ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  <w:t>БОКОВСКИЙ РАЙОН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МУНИЦИПАЛЬНОЕ ОБРАЗОВАНИЕ </w:t>
      </w:r>
    </w:p>
    <w:p w:rsidR="00E411C0" w:rsidRDefault="00E411C0" w:rsidP="00587C60">
      <w:pPr>
        <w:pStyle w:val="Con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F557E6">
        <w:rPr>
          <w:rFonts w:ascii="Times New Roman" w:hAnsi="Times New Roman" w:cs="Times New Roman"/>
          <w:b w:val="0"/>
          <w:bCs w:val="0"/>
          <w:sz w:val="28"/>
          <w:szCs w:val="28"/>
        </w:rPr>
        <w:t>БОКОВСКОЕ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СЕЛЬСКОЕ ПОСЕЛЕНИЕ»</w:t>
      </w:r>
    </w:p>
    <w:p w:rsidR="00E411C0" w:rsidRDefault="00E411C0" w:rsidP="00587C60">
      <w:pPr>
        <w:pStyle w:val="Con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АДМИНИСТРАЦИЯ </w:t>
      </w:r>
      <w:r w:rsidR="00F557E6">
        <w:rPr>
          <w:rFonts w:ascii="Times New Roman" w:hAnsi="Times New Roman" w:cs="Times New Roman"/>
          <w:b w:val="0"/>
          <w:bCs w:val="0"/>
          <w:sz w:val="28"/>
          <w:szCs w:val="28"/>
        </w:rPr>
        <w:t>БОКОВСКОГО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  <w:t>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 ПОСТАНОВЛЕНИЕ</w:t>
      </w:r>
    </w:p>
    <w:p w:rsidR="00E411C0" w:rsidRPr="001C4D6D" w:rsidRDefault="00E411C0" w:rsidP="00587C60">
      <w:pPr>
        <w:jc w:val="center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360"/>
        <w:gridCol w:w="3353"/>
        <w:gridCol w:w="3360"/>
      </w:tblGrid>
      <w:tr w:rsidR="00E411C0" w:rsidRPr="001C4D6D">
        <w:tc>
          <w:tcPr>
            <w:tcW w:w="3377" w:type="dxa"/>
          </w:tcPr>
          <w:p w:rsidR="00E411C0" w:rsidRPr="001C4D6D" w:rsidRDefault="00E411C0" w:rsidP="004A1D90">
            <w:r>
              <w:t xml:space="preserve">  </w:t>
            </w:r>
            <w:r w:rsidR="004A1D90">
              <w:t>26</w:t>
            </w:r>
            <w:r>
              <w:t>.10.2018</w:t>
            </w:r>
          </w:p>
        </w:tc>
        <w:tc>
          <w:tcPr>
            <w:tcW w:w="3378" w:type="dxa"/>
          </w:tcPr>
          <w:p w:rsidR="00E411C0" w:rsidRPr="001C4D6D" w:rsidRDefault="00E411C0" w:rsidP="004A1D90">
            <w:pPr>
              <w:jc w:val="center"/>
            </w:pPr>
            <w:r>
              <w:t xml:space="preserve">№ </w:t>
            </w:r>
            <w:r w:rsidR="00AA79FB">
              <w:t>3</w:t>
            </w:r>
            <w:r w:rsidR="004A1D90">
              <w:t>80</w:t>
            </w:r>
          </w:p>
        </w:tc>
        <w:tc>
          <w:tcPr>
            <w:tcW w:w="3378" w:type="dxa"/>
          </w:tcPr>
          <w:p w:rsidR="00E411C0" w:rsidRPr="001C4D6D" w:rsidRDefault="00F557E6" w:rsidP="00F557E6">
            <w:pPr>
              <w:jc w:val="right"/>
            </w:pPr>
            <w:r>
              <w:t>с</w:t>
            </w:r>
            <w:r w:rsidR="00E411C0">
              <w:t>т</w:t>
            </w:r>
            <w:r>
              <w:t>-ца</w:t>
            </w:r>
            <w:r w:rsidR="00E411C0" w:rsidRPr="001C4D6D">
              <w:t xml:space="preserve"> </w:t>
            </w:r>
            <w:r>
              <w:t>Боковская</w:t>
            </w:r>
          </w:p>
        </w:tc>
      </w:tr>
      <w:tr w:rsidR="00E411C0" w:rsidRPr="001C4D6D">
        <w:tc>
          <w:tcPr>
            <w:tcW w:w="3377" w:type="dxa"/>
          </w:tcPr>
          <w:p w:rsidR="00E411C0" w:rsidRDefault="00E411C0" w:rsidP="00AE1E18"/>
        </w:tc>
        <w:tc>
          <w:tcPr>
            <w:tcW w:w="3378" w:type="dxa"/>
          </w:tcPr>
          <w:p w:rsidR="00E411C0" w:rsidRDefault="00E411C0" w:rsidP="00AE1E18">
            <w:pPr>
              <w:jc w:val="center"/>
            </w:pPr>
          </w:p>
        </w:tc>
        <w:tc>
          <w:tcPr>
            <w:tcW w:w="3378" w:type="dxa"/>
          </w:tcPr>
          <w:p w:rsidR="00E411C0" w:rsidRDefault="00E411C0" w:rsidP="00AE1E18">
            <w:pPr>
              <w:jc w:val="right"/>
            </w:pPr>
          </w:p>
        </w:tc>
      </w:tr>
    </w:tbl>
    <w:p w:rsidR="00E411C0" w:rsidRPr="009453B5" w:rsidRDefault="00E411C0" w:rsidP="00CF2264">
      <w:pPr>
        <w:ind w:right="-283"/>
        <w:jc w:val="both"/>
      </w:pPr>
      <w:r>
        <w:t>Об основных направлениях</w:t>
      </w:r>
    </w:p>
    <w:p w:rsidR="00E411C0" w:rsidRDefault="00E411C0" w:rsidP="00CF2264">
      <w:pPr>
        <w:ind w:right="-283"/>
        <w:jc w:val="both"/>
      </w:pPr>
      <w:r w:rsidRPr="009453B5">
        <w:t>бюджетной и налоговой политики</w:t>
      </w:r>
    </w:p>
    <w:p w:rsidR="00E411C0" w:rsidRPr="009453B5" w:rsidRDefault="00F557E6" w:rsidP="00CF2264">
      <w:pPr>
        <w:ind w:right="-283"/>
        <w:jc w:val="both"/>
      </w:pPr>
      <w:r>
        <w:t>Боковского</w:t>
      </w:r>
      <w:r w:rsidR="00E411C0">
        <w:t xml:space="preserve"> сельского поселения</w:t>
      </w:r>
    </w:p>
    <w:p w:rsidR="00E411C0" w:rsidRPr="009453B5" w:rsidRDefault="00E411C0" w:rsidP="00CF2264">
      <w:pPr>
        <w:ind w:right="-283"/>
        <w:jc w:val="both"/>
      </w:pPr>
      <w:r w:rsidRPr="009453B5">
        <w:t>Боковского района на 2019-2021 годы</w:t>
      </w:r>
    </w:p>
    <w:p w:rsidR="00E411C0" w:rsidRPr="002B7E66" w:rsidRDefault="00E411C0" w:rsidP="00CF2264">
      <w:pPr>
        <w:ind w:right="-283"/>
        <w:jc w:val="both"/>
        <w:rPr>
          <w:sz w:val="26"/>
          <w:szCs w:val="26"/>
        </w:rPr>
      </w:pPr>
    </w:p>
    <w:p w:rsidR="00E411C0" w:rsidRPr="009453B5" w:rsidRDefault="00E411C0" w:rsidP="009453B5">
      <w:pPr>
        <w:ind w:right="-30"/>
        <w:jc w:val="both"/>
      </w:pPr>
      <w:r w:rsidRPr="009453B5">
        <w:tab/>
        <w:t xml:space="preserve">В соответствии со статьей 184.2 Бюджетного кодекса Российской Федерации и статьей 25 Решения Собрания депутатов </w:t>
      </w:r>
      <w:r w:rsidR="008B3BF2">
        <w:t>Боковского</w:t>
      </w:r>
      <w:r>
        <w:t xml:space="preserve"> сельского поселения </w:t>
      </w:r>
      <w:r w:rsidR="00DB027E">
        <w:t>03</w:t>
      </w:r>
      <w:r>
        <w:t>.</w:t>
      </w:r>
      <w:r w:rsidR="00DB027E">
        <w:t>11</w:t>
      </w:r>
      <w:r>
        <w:t>.201</w:t>
      </w:r>
      <w:r w:rsidR="00DB027E">
        <w:t>5</w:t>
      </w:r>
      <w:r>
        <w:t xml:space="preserve"> г. № </w:t>
      </w:r>
      <w:r w:rsidR="00DB027E">
        <w:t>116</w:t>
      </w:r>
      <w:r>
        <w:t xml:space="preserve"> «Об утверждении Положения о бюджетном процессе в муниципальном образовании «</w:t>
      </w:r>
      <w:r w:rsidR="00DB027E">
        <w:t>Боковское</w:t>
      </w:r>
      <w:r>
        <w:t xml:space="preserve"> сельское поселение»</w:t>
      </w:r>
      <w:r w:rsidRPr="009453B5">
        <w:t xml:space="preserve">, а также постановлением Администрации </w:t>
      </w:r>
      <w:r w:rsidR="005F7604">
        <w:t>Боковского</w:t>
      </w:r>
      <w:r>
        <w:t xml:space="preserve"> сельского поселения от </w:t>
      </w:r>
      <w:r w:rsidR="002148E9">
        <w:t>15</w:t>
      </w:r>
      <w:r>
        <w:t xml:space="preserve">.06.2018 № </w:t>
      </w:r>
      <w:r w:rsidR="002148E9">
        <w:t>201</w:t>
      </w:r>
      <w:r w:rsidRPr="009453B5">
        <w:t xml:space="preserve"> «Об утверждении Порядка и сроков составления проекта бюджета </w:t>
      </w:r>
      <w:r w:rsidR="005F7604">
        <w:t>Боковского</w:t>
      </w:r>
      <w:r>
        <w:t xml:space="preserve"> сельского поселения </w:t>
      </w:r>
      <w:r w:rsidRPr="009453B5">
        <w:t>Боковского района на 2019 год и на плановый период 2020 и 2021 годов»</w:t>
      </w:r>
    </w:p>
    <w:p w:rsidR="00E411C0" w:rsidRPr="002B7E66" w:rsidRDefault="00E411C0" w:rsidP="0018084F">
      <w:pPr>
        <w:ind w:right="-283"/>
        <w:jc w:val="both"/>
        <w:rPr>
          <w:sz w:val="26"/>
          <w:szCs w:val="26"/>
        </w:rPr>
      </w:pPr>
    </w:p>
    <w:p w:rsidR="00E411C0" w:rsidRPr="009453B5" w:rsidRDefault="00E411C0" w:rsidP="002B7E66">
      <w:pPr>
        <w:autoSpaceDE w:val="0"/>
        <w:autoSpaceDN w:val="0"/>
        <w:adjustRightInd w:val="0"/>
        <w:jc w:val="center"/>
      </w:pPr>
      <w:r w:rsidRPr="009453B5">
        <w:t>ПОСТАНОВЛЯЮ:</w:t>
      </w:r>
    </w:p>
    <w:p w:rsidR="00E411C0" w:rsidRPr="002B7E66" w:rsidRDefault="00E411C0" w:rsidP="002B7E66">
      <w:pPr>
        <w:ind w:right="-30"/>
        <w:jc w:val="both"/>
        <w:rPr>
          <w:sz w:val="26"/>
          <w:szCs w:val="26"/>
        </w:rPr>
      </w:pPr>
    </w:p>
    <w:p w:rsidR="00E411C0" w:rsidRPr="009453B5" w:rsidRDefault="00E411C0" w:rsidP="002B7E66">
      <w:pPr>
        <w:ind w:right="-30" w:firstLine="709"/>
        <w:jc w:val="both"/>
      </w:pPr>
      <w:r>
        <w:t>1. </w:t>
      </w:r>
      <w:r w:rsidRPr="009453B5">
        <w:t xml:space="preserve">Утвердить основные направления бюджетной и налоговой политики </w:t>
      </w:r>
      <w:r w:rsidR="009C7405">
        <w:t>Боковского</w:t>
      </w:r>
      <w:r>
        <w:t xml:space="preserve"> сельского поселения </w:t>
      </w:r>
      <w:r w:rsidRPr="009453B5">
        <w:t>Боковского района на 2019-2021 годы согласно приложению к настоящему постановлению.</w:t>
      </w:r>
    </w:p>
    <w:p w:rsidR="00E411C0" w:rsidRPr="001C4D6D" w:rsidRDefault="00E411C0" w:rsidP="008F17B4">
      <w:pPr>
        <w:ind w:right="-283"/>
        <w:jc w:val="both"/>
      </w:pPr>
      <w:r>
        <w:t xml:space="preserve">             Сектору экономики и финансов</w:t>
      </w:r>
      <w:r w:rsidRPr="001A2DDE">
        <w:t xml:space="preserve">, </w:t>
      </w:r>
      <w:r>
        <w:t xml:space="preserve">специалистам Администрации </w:t>
      </w:r>
      <w:r w:rsidR="009C7405">
        <w:t>Боковского</w:t>
      </w:r>
      <w:r>
        <w:t xml:space="preserve"> сельского поселения</w:t>
      </w:r>
      <w:r w:rsidRPr="001A2DDE">
        <w:t xml:space="preserve"> по курируемым направлениям</w:t>
      </w:r>
      <w:r w:rsidRPr="00A20536">
        <w:t xml:space="preserve"> обеспечить разработку проекта бюджета </w:t>
      </w:r>
      <w:r w:rsidR="009C7405">
        <w:t>Боковского</w:t>
      </w:r>
      <w:r>
        <w:t xml:space="preserve"> сельского поселения Боковского</w:t>
      </w:r>
      <w:r w:rsidRPr="00A20536">
        <w:t xml:space="preserve"> района </w:t>
      </w:r>
      <w:r>
        <w:t xml:space="preserve">на основе основных направлений бюджетной и налоговой политики </w:t>
      </w:r>
      <w:r w:rsidR="009C7405">
        <w:t>Боковского</w:t>
      </w:r>
      <w:r>
        <w:t xml:space="preserve"> сельского поселения на 2019-2021 годы.</w:t>
      </w:r>
      <w:r w:rsidRPr="001C4D6D">
        <w:tab/>
      </w:r>
    </w:p>
    <w:p w:rsidR="00E411C0" w:rsidRPr="009453B5" w:rsidRDefault="00E411C0" w:rsidP="006D2DA1">
      <w:pPr>
        <w:widowControl w:val="0"/>
        <w:autoSpaceDE w:val="0"/>
        <w:autoSpaceDN w:val="0"/>
        <w:spacing w:line="211" w:lineRule="auto"/>
        <w:ind w:firstLine="709"/>
        <w:jc w:val="both"/>
      </w:pPr>
      <w:r>
        <w:t>2. П</w:t>
      </w:r>
      <w:r w:rsidRPr="009453B5">
        <w:t xml:space="preserve">остановление вступает в силу со дня его официального </w:t>
      </w:r>
      <w:r>
        <w:t>обнародования</w:t>
      </w:r>
      <w:r w:rsidRPr="009453B5">
        <w:t>.</w:t>
      </w:r>
    </w:p>
    <w:p w:rsidR="00E411C0" w:rsidRPr="009453B5" w:rsidRDefault="00E411C0" w:rsidP="00DE3C04">
      <w:pPr>
        <w:autoSpaceDE w:val="0"/>
        <w:autoSpaceDN w:val="0"/>
        <w:adjustRightInd w:val="0"/>
        <w:ind w:firstLine="709"/>
        <w:jc w:val="both"/>
      </w:pPr>
      <w:r w:rsidRPr="009453B5">
        <w:t>4</w:t>
      </w:r>
      <w:r>
        <w:t>. </w:t>
      </w:r>
      <w:r w:rsidRPr="009453B5">
        <w:t xml:space="preserve">Контроль за выполнением постановления </w:t>
      </w:r>
      <w:r>
        <w:t>оставляю за собой</w:t>
      </w:r>
      <w:r w:rsidRPr="009453B5">
        <w:t>.</w:t>
      </w:r>
    </w:p>
    <w:p w:rsidR="00E411C0" w:rsidRDefault="00E411C0" w:rsidP="00CF2264">
      <w:pPr>
        <w:ind w:right="-283"/>
        <w:jc w:val="both"/>
        <w:rPr>
          <w:sz w:val="26"/>
          <w:szCs w:val="26"/>
        </w:rPr>
      </w:pPr>
    </w:p>
    <w:p w:rsidR="00834902" w:rsidRPr="002B7E66" w:rsidRDefault="00834902" w:rsidP="00CF2264">
      <w:pPr>
        <w:ind w:right="-283"/>
        <w:jc w:val="both"/>
        <w:rPr>
          <w:sz w:val="26"/>
          <w:szCs w:val="26"/>
        </w:rPr>
      </w:pPr>
    </w:p>
    <w:p w:rsidR="00E411C0" w:rsidRPr="002B7E66" w:rsidRDefault="00E411C0" w:rsidP="00CF2264">
      <w:pPr>
        <w:ind w:right="-283"/>
        <w:jc w:val="both"/>
        <w:rPr>
          <w:sz w:val="26"/>
          <w:szCs w:val="26"/>
        </w:rPr>
      </w:pPr>
    </w:p>
    <w:p w:rsidR="00E411C0" w:rsidRPr="009453B5" w:rsidRDefault="00E411C0" w:rsidP="00DE3C04">
      <w:r w:rsidRPr="009453B5">
        <w:t xml:space="preserve">Глава Администрации </w:t>
      </w:r>
    </w:p>
    <w:p w:rsidR="00E411C0" w:rsidRPr="009453B5" w:rsidRDefault="009C7405" w:rsidP="00DE3C04">
      <w:r>
        <w:t>Боковского</w:t>
      </w:r>
      <w:r w:rsidR="00E411C0">
        <w:t xml:space="preserve"> сельского поселения</w:t>
      </w:r>
      <w:r w:rsidR="00E411C0" w:rsidRPr="009453B5">
        <w:t xml:space="preserve">            </w:t>
      </w:r>
      <w:r w:rsidR="00E411C0">
        <w:t xml:space="preserve">                                          </w:t>
      </w:r>
      <w:r>
        <w:t>М.М.</w:t>
      </w:r>
      <w:r w:rsidR="00834902">
        <w:t xml:space="preserve"> </w:t>
      </w:r>
      <w:r>
        <w:t>Обнизов</w:t>
      </w:r>
    </w:p>
    <w:p w:rsidR="00E411C0" w:rsidRDefault="00E411C0" w:rsidP="00DE3C04">
      <w:pPr>
        <w:spacing w:line="216" w:lineRule="auto"/>
        <w:rPr>
          <w:kern w:val="2"/>
        </w:rPr>
      </w:pPr>
    </w:p>
    <w:p w:rsidR="00834902" w:rsidRDefault="00834902" w:rsidP="00DE3C04">
      <w:pPr>
        <w:spacing w:line="216" w:lineRule="auto"/>
        <w:rPr>
          <w:kern w:val="2"/>
        </w:rPr>
      </w:pPr>
    </w:p>
    <w:p w:rsidR="00834902" w:rsidRPr="009453B5" w:rsidRDefault="00834902" w:rsidP="00DE3C04">
      <w:pPr>
        <w:spacing w:line="216" w:lineRule="auto"/>
        <w:rPr>
          <w:kern w:val="2"/>
        </w:rPr>
      </w:pPr>
    </w:p>
    <w:p w:rsidR="00E411C0" w:rsidRPr="002B7E66" w:rsidRDefault="00E411C0" w:rsidP="00DE3C04">
      <w:pPr>
        <w:rPr>
          <w:sz w:val="26"/>
          <w:szCs w:val="26"/>
        </w:rPr>
      </w:pPr>
      <w:r w:rsidRPr="002B7E66">
        <w:rPr>
          <w:sz w:val="26"/>
          <w:szCs w:val="26"/>
        </w:rPr>
        <w:t>Постановление вносит</w:t>
      </w:r>
    </w:p>
    <w:p w:rsidR="00E411C0" w:rsidRPr="002B7E66" w:rsidRDefault="00E411C0" w:rsidP="00DE3C04">
      <w:pPr>
        <w:rPr>
          <w:sz w:val="26"/>
          <w:szCs w:val="26"/>
        </w:rPr>
      </w:pPr>
      <w:r>
        <w:rPr>
          <w:sz w:val="26"/>
          <w:szCs w:val="26"/>
        </w:rPr>
        <w:t>сектор экономики и финансов</w:t>
      </w:r>
      <w:r w:rsidRPr="002B7E66">
        <w:rPr>
          <w:sz w:val="26"/>
          <w:szCs w:val="26"/>
        </w:rPr>
        <w:t xml:space="preserve"> </w:t>
      </w:r>
    </w:p>
    <w:p w:rsidR="00E411C0" w:rsidRPr="009453B5" w:rsidRDefault="00E411C0" w:rsidP="002B7E66">
      <w:pPr>
        <w:ind w:left="6521" w:right="-30"/>
        <w:jc w:val="center"/>
      </w:pPr>
      <w:r w:rsidRPr="009453B5">
        <w:br w:type="page"/>
      </w:r>
      <w:r w:rsidRPr="009453B5">
        <w:lastRenderedPageBreak/>
        <w:t>Приложение</w:t>
      </w:r>
    </w:p>
    <w:p w:rsidR="00E411C0" w:rsidRPr="009453B5" w:rsidRDefault="00E411C0" w:rsidP="002B7E66">
      <w:pPr>
        <w:widowControl w:val="0"/>
        <w:autoSpaceDE w:val="0"/>
        <w:autoSpaceDN w:val="0"/>
        <w:adjustRightInd w:val="0"/>
        <w:ind w:left="6521" w:right="-30"/>
        <w:jc w:val="center"/>
        <w:outlineLvl w:val="0"/>
      </w:pPr>
      <w:r w:rsidRPr="009453B5">
        <w:t>к постановлению</w:t>
      </w:r>
    </w:p>
    <w:p w:rsidR="00E411C0" w:rsidRPr="009453B5" w:rsidRDefault="00E411C0" w:rsidP="008F14E1">
      <w:pPr>
        <w:widowControl w:val="0"/>
        <w:autoSpaceDE w:val="0"/>
        <w:autoSpaceDN w:val="0"/>
        <w:adjustRightInd w:val="0"/>
        <w:ind w:right="-30"/>
        <w:outlineLvl w:val="0"/>
      </w:pPr>
      <w:r>
        <w:t xml:space="preserve">                                                                                        </w:t>
      </w:r>
      <w:r w:rsidRPr="009453B5">
        <w:t>Администрации</w:t>
      </w:r>
      <w:r>
        <w:t xml:space="preserve"> </w:t>
      </w:r>
      <w:r w:rsidR="004216CE">
        <w:t>Боковского</w:t>
      </w:r>
    </w:p>
    <w:p w:rsidR="00E411C0" w:rsidRPr="009453B5" w:rsidRDefault="00E411C0" w:rsidP="002B7E66">
      <w:pPr>
        <w:widowControl w:val="0"/>
        <w:autoSpaceDE w:val="0"/>
        <w:autoSpaceDN w:val="0"/>
        <w:adjustRightInd w:val="0"/>
        <w:ind w:left="6521" w:right="-30"/>
        <w:jc w:val="center"/>
        <w:outlineLvl w:val="0"/>
      </w:pPr>
      <w:r>
        <w:t>сельского поселения</w:t>
      </w:r>
    </w:p>
    <w:p w:rsidR="00E411C0" w:rsidRPr="009453B5" w:rsidRDefault="00E411C0" w:rsidP="002B7E66">
      <w:pPr>
        <w:widowControl w:val="0"/>
        <w:autoSpaceDE w:val="0"/>
        <w:autoSpaceDN w:val="0"/>
        <w:adjustRightInd w:val="0"/>
        <w:ind w:left="6521" w:right="-30"/>
        <w:jc w:val="center"/>
        <w:outlineLvl w:val="0"/>
      </w:pPr>
      <w:r w:rsidRPr="009453B5">
        <w:t xml:space="preserve">от </w:t>
      </w:r>
      <w:r w:rsidR="004A1D90">
        <w:t>26</w:t>
      </w:r>
      <w:r w:rsidR="004216CE">
        <w:t>.10.2018 года</w:t>
      </w:r>
      <w:r w:rsidRPr="009453B5">
        <w:t xml:space="preserve"> № </w:t>
      </w:r>
      <w:r w:rsidR="004216CE">
        <w:t>3</w:t>
      </w:r>
      <w:r w:rsidR="004A1D90">
        <w:t>80</w:t>
      </w:r>
      <w:bookmarkStart w:id="0" w:name="_GoBack"/>
      <w:bookmarkEnd w:id="0"/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right="-30"/>
        <w:jc w:val="right"/>
        <w:outlineLvl w:val="0"/>
      </w:pPr>
    </w:p>
    <w:p w:rsidR="00E411C0" w:rsidRDefault="00E411C0" w:rsidP="00E94F1B">
      <w:pPr>
        <w:widowControl w:val="0"/>
        <w:autoSpaceDE w:val="0"/>
        <w:autoSpaceDN w:val="0"/>
        <w:adjustRightInd w:val="0"/>
        <w:jc w:val="both"/>
        <w:outlineLvl w:val="0"/>
      </w:pP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both"/>
        <w:outlineLvl w:val="0"/>
      </w:pP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  <w:outlineLvl w:val="0"/>
      </w:pPr>
      <w:r w:rsidRPr="009453B5">
        <w:t>ОСНОВНЫЕ НАПРАВЛЕНИЯ</w:t>
      </w:r>
    </w:p>
    <w:p w:rsidR="00E411C0" w:rsidRDefault="00E411C0" w:rsidP="00E94F1B">
      <w:pPr>
        <w:widowControl w:val="0"/>
        <w:autoSpaceDE w:val="0"/>
        <w:autoSpaceDN w:val="0"/>
        <w:adjustRightInd w:val="0"/>
        <w:jc w:val="center"/>
        <w:outlineLvl w:val="0"/>
      </w:pPr>
      <w:r w:rsidRPr="009453B5">
        <w:t xml:space="preserve">бюджетной и налоговой политики </w:t>
      </w:r>
      <w:r w:rsidR="0090099D">
        <w:t>Боковского</w:t>
      </w:r>
      <w:r>
        <w:t xml:space="preserve"> сельского поселения </w:t>
      </w:r>
    </w:p>
    <w:p w:rsidR="00E411C0" w:rsidRPr="009453B5" w:rsidRDefault="00E411C0" w:rsidP="006C1779">
      <w:pPr>
        <w:widowControl w:val="0"/>
        <w:autoSpaceDE w:val="0"/>
        <w:autoSpaceDN w:val="0"/>
        <w:adjustRightInd w:val="0"/>
        <w:jc w:val="center"/>
        <w:outlineLvl w:val="0"/>
      </w:pPr>
      <w:r w:rsidRPr="009453B5">
        <w:t>Боковского района</w:t>
      </w:r>
      <w:r>
        <w:t xml:space="preserve"> </w:t>
      </w:r>
      <w:r w:rsidRPr="009453B5">
        <w:t xml:space="preserve">на 2019 – 2021 годы 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center"/>
        <w:outlineLvl w:val="0"/>
      </w:pPr>
    </w:p>
    <w:p w:rsidR="00E411C0" w:rsidRPr="009453B5" w:rsidRDefault="00E411C0" w:rsidP="00E6508A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9453B5">
        <w:rPr>
          <w:color w:val="000000"/>
        </w:rPr>
        <w:t>Настоящие основные направления сформированы с учетом положений Послания Президента Российской Федерации Федеральному С</w:t>
      </w:r>
      <w:r>
        <w:rPr>
          <w:color w:val="000000"/>
        </w:rPr>
        <w:t xml:space="preserve">обранию Российской Федерации от </w:t>
      </w:r>
      <w:r w:rsidRPr="009453B5">
        <w:rPr>
          <w:color w:val="000000"/>
        </w:rPr>
        <w:t>01.03.2018, указов Президента Российской Федерации, проекта основных направлений бюджетной и налоговой политики Ростовской области на 2019 год и на плановый период 2020 и 2021 годов, одобренным на заседании Правительства</w:t>
      </w:r>
      <w:r>
        <w:rPr>
          <w:color w:val="000000"/>
        </w:rPr>
        <w:t xml:space="preserve"> Ростовской области 16 октября </w:t>
      </w:r>
      <w:r w:rsidRPr="009453B5">
        <w:rPr>
          <w:color w:val="000000"/>
        </w:rPr>
        <w:t>2018г.</w:t>
      </w:r>
    </w:p>
    <w:p w:rsidR="00E411C0" w:rsidRPr="009453B5" w:rsidRDefault="00E411C0" w:rsidP="00E94F1B">
      <w:pPr>
        <w:autoSpaceDE w:val="0"/>
        <w:autoSpaceDN w:val="0"/>
        <w:adjustRightInd w:val="0"/>
        <w:ind w:firstLine="709"/>
        <w:jc w:val="both"/>
      </w:pP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</w:pPr>
      <w:r w:rsidRPr="009453B5">
        <w:t xml:space="preserve">1. Основные итоги реализации бюджетной </w:t>
      </w:r>
      <w:r w:rsidRPr="009453B5">
        <w:br/>
        <w:t>и налоговой политики в 2017 году и в I полугодии 2018 г.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both"/>
      </w:pP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both"/>
      </w:pPr>
      <w:r w:rsidRPr="009453B5">
        <w:t xml:space="preserve">Бюджетная политика, проводимая Администрацией </w:t>
      </w:r>
      <w:r w:rsidR="00AD7E06">
        <w:t>Боковского</w:t>
      </w:r>
      <w:r>
        <w:t xml:space="preserve"> сельского поселения</w:t>
      </w:r>
      <w:r w:rsidRPr="009453B5">
        <w:t xml:space="preserve">, ориентирована на эффективное, ответственное и прозрачное управление муниципальными финансами, что является базовым условием для устойчивого развития экономики </w:t>
      </w:r>
      <w:r w:rsidR="00AD7E06">
        <w:t>Боковского</w:t>
      </w:r>
      <w:r>
        <w:t xml:space="preserve"> сельского поселения</w:t>
      </w:r>
      <w:r w:rsidR="004043E9">
        <w:t xml:space="preserve"> </w:t>
      </w:r>
      <w:r w:rsidR="004043E9" w:rsidRPr="009453B5">
        <w:t>Боковского района</w:t>
      </w:r>
      <w:r>
        <w:t xml:space="preserve"> </w:t>
      </w:r>
      <w:r w:rsidRPr="009453B5">
        <w:t xml:space="preserve"> и социальной стабильности.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both"/>
      </w:pPr>
      <w:r w:rsidRPr="009453B5">
        <w:t xml:space="preserve">По итогам 2017 года </w:t>
      </w:r>
      <w:r>
        <w:t>о</w:t>
      </w:r>
      <w:r w:rsidRPr="009453B5">
        <w:t xml:space="preserve">бъем доходов консолидированного бюджета </w:t>
      </w:r>
      <w:r w:rsidR="007E67D6">
        <w:t>Боковского</w:t>
      </w:r>
      <w:r>
        <w:t xml:space="preserve"> сельского поселения </w:t>
      </w:r>
      <w:r w:rsidRPr="009453B5">
        <w:t xml:space="preserve">Боковского </w:t>
      </w:r>
      <w:r>
        <w:t>района</w:t>
      </w:r>
      <w:r w:rsidRPr="009453B5">
        <w:t xml:space="preserve"> составил </w:t>
      </w:r>
      <w:r w:rsidR="007E67D6">
        <w:t>41,6</w:t>
      </w:r>
      <w:r w:rsidRPr="009453B5">
        <w:t xml:space="preserve"> </w:t>
      </w:r>
      <w:r>
        <w:t>млн</w:t>
      </w:r>
      <w:r w:rsidRPr="009453B5">
        <w:t xml:space="preserve">. рублей. Расходы составили </w:t>
      </w:r>
      <w:r w:rsidR="00687420">
        <w:t>45,4</w:t>
      </w:r>
      <w:r w:rsidRPr="009453B5">
        <w:t xml:space="preserve"> </w:t>
      </w:r>
      <w:r>
        <w:t>млн</w:t>
      </w:r>
      <w:r w:rsidRPr="009453B5">
        <w:t>. рублей. По рез</w:t>
      </w:r>
      <w:r>
        <w:t>ультатам исполнения сложился де</w:t>
      </w:r>
      <w:r w:rsidRPr="009453B5">
        <w:t xml:space="preserve">фицит – </w:t>
      </w:r>
      <w:r w:rsidR="00687420">
        <w:t>3,8</w:t>
      </w:r>
      <w:r w:rsidRPr="009453B5">
        <w:t xml:space="preserve"> </w:t>
      </w:r>
      <w:r>
        <w:t>млн</w:t>
      </w:r>
      <w:r w:rsidRPr="009453B5">
        <w:t>. рублей.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both"/>
      </w:pPr>
      <w:r w:rsidRPr="009453B5">
        <w:t xml:space="preserve">2017 год </w:t>
      </w:r>
      <w:r w:rsidR="00313B7F">
        <w:t>Боковское</w:t>
      </w:r>
      <w:r>
        <w:t xml:space="preserve"> сельское поселение</w:t>
      </w:r>
      <w:r w:rsidRPr="009453B5">
        <w:t xml:space="preserve"> закончил</w:t>
      </w:r>
      <w:r>
        <w:t>о</w:t>
      </w:r>
      <w:r w:rsidRPr="009453B5">
        <w:t xml:space="preserve"> с </w:t>
      </w:r>
      <w:r>
        <w:t xml:space="preserve">уменьшением налоговых и неналоговых </w:t>
      </w:r>
      <w:r w:rsidRPr="009453B5">
        <w:t xml:space="preserve">доходов по сравнению с предшествующим годом. </w:t>
      </w:r>
    </w:p>
    <w:p w:rsidR="00E411C0" w:rsidRPr="009453B5" w:rsidRDefault="00E411C0" w:rsidP="00E94F1B">
      <w:pPr>
        <w:autoSpaceDE w:val="0"/>
        <w:autoSpaceDN w:val="0"/>
        <w:adjustRightInd w:val="0"/>
        <w:ind w:firstLine="709"/>
        <w:jc w:val="both"/>
      </w:pPr>
      <w:r w:rsidRPr="009453B5">
        <w:t xml:space="preserve">Получено </w:t>
      </w:r>
      <w:r w:rsidR="00EF1EB6">
        <w:t>10,5</w:t>
      </w:r>
      <w:r w:rsidRPr="009453B5">
        <w:t xml:space="preserve"> </w:t>
      </w:r>
      <w:r>
        <w:t>млн</w:t>
      </w:r>
      <w:r w:rsidRPr="009453B5">
        <w:t xml:space="preserve">. рублей с </w:t>
      </w:r>
      <w:r>
        <w:t>уменьшением</w:t>
      </w:r>
      <w:r w:rsidRPr="009453B5">
        <w:t xml:space="preserve"> к 2016 году на</w:t>
      </w:r>
      <w:r w:rsidR="00EF1EB6">
        <w:t xml:space="preserve"> 7,4</w:t>
      </w:r>
      <w:r w:rsidRPr="009453B5">
        <w:t xml:space="preserve"> </w:t>
      </w:r>
      <w:r>
        <w:t>млн</w:t>
      </w:r>
      <w:r w:rsidRPr="009453B5">
        <w:t xml:space="preserve">. рублей или </w:t>
      </w:r>
      <w:r w:rsidR="00EF1EB6">
        <w:t>41,4</w:t>
      </w:r>
      <w:r w:rsidRPr="009453B5">
        <w:t xml:space="preserve"> процента.</w:t>
      </w:r>
    </w:p>
    <w:p w:rsidR="00E411C0" w:rsidRPr="009453B5" w:rsidRDefault="00E411C0" w:rsidP="00E94F1B">
      <w:pPr>
        <w:autoSpaceDE w:val="0"/>
        <w:autoSpaceDN w:val="0"/>
        <w:adjustRightInd w:val="0"/>
        <w:ind w:firstLine="709"/>
        <w:jc w:val="both"/>
      </w:pPr>
      <w:r w:rsidRPr="009453B5">
        <w:t>Фундаментом для таких результатов во многом являются стабильность и предсказуемость развития экономики.</w:t>
      </w:r>
    </w:p>
    <w:p w:rsidR="00E411C0" w:rsidRPr="009453B5" w:rsidRDefault="00E411C0" w:rsidP="00E94F1B">
      <w:pPr>
        <w:autoSpaceDE w:val="0"/>
        <w:autoSpaceDN w:val="0"/>
        <w:adjustRightInd w:val="0"/>
        <w:ind w:firstLine="709"/>
        <w:jc w:val="both"/>
      </w:pPr>
      <w:r w:rsidRPr="009453B5">
        <w:t xml:space="preserve">Для обеспечения устойчивости консолидированного бюджета </w:t>
      </w:r>
      <w:r w:rsidR="004669E2">
        <w:t>Боковского</w:t>
      </w:r>
      <w:r>
        <w:t xml:space="preserve"> сельского поселения </w:t>
      </w:r>
      <w:r w:rsidRPr="009453B5">
        <w:t>Боковского района выстроена качественно новая работа со всеми главными администраторами доходов.</w:t>
      </w:r>
    </w:p>
    <w:p w:rsidR="00E411C0" w:rsidRPr="009453B5" w:rsidRDefault="00E411C0" w:rsidP="003B54F7">
      <w:pPr>
        <w:pStyle w:val="12"/>
        <w:widowControl w:val="0"/>
        <w:ind w:left="0" w:firstLine="709"/>
        <w:jc w:val="both"/>
        <w:rPr>
          <w:sz w:val="28"/>
          <w:szCs w:val="28"/>
        </w:rPr>
      </w:pPr>
      <w:r w:rsidRPr="009453B5">
        <w:rPr>
          <w:sz w:val="28"/>
          <w:szCs w:val="28"/>
        </w:rPr>
        <w:t>Проведена оценка эффективности предоставленных на местном уровне налоговых льгот. Налоговые льготы признаны эффективными, поскольку имеют социальную направленность.</w:t>
      </w:r>
    </w:p>
    <w:p w:rsidR="00E411C0" w:rsidRPr="009453B5" w:rsidRDefault="00E411C0" w:rsidP="00E94F1B">
      <w:pPr>
        <w:autoSpaceDE w:val="0"/>
        <w:autoSpaceDN w:val="0"/>
        <w:adjustRightInd w:val="0"/>
        <w:ind w:firstLine="709"/>
        <w:jc w:val="both"/>
      </w:pPr>
      <w:r w:rsidRPr="009453B5">
        <w:t>С 1 января 2018 года осуществлен переход на новый порядок определения налоговой базы по налогу на имущество физических лиц исходя из кадастровой стоимости объектов налогообложения.</w:t>
      </w:r>
    </w:p>
    <w:p w:rsidR="00E411C0" w:rsidRPr="009453B5" w:rsidRDefault="00E411C0" w:rsidP="00E94F1B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9453B5">
        <w:lastRenderedPageBreak/>
        <w:t>В целях координации деятельности ор</w:t>
      </w:r>
      <w:r>
        <w:t>ганов местного самоуправления с </w:t>
      </w:r>
      <w:r w:rsidRPr="009453B5">
        <w:t xml:space="preserve">территориальными органами федеральных органов исполнительной власти </w:t>
      </w:r>
      <w:r>
        <w:t>по </w:t>
      </w:r>
      <w:r w:rsidRPr="009453B5">
        <w:t xml:space="preserve">повышению эффективности мобилизации собственных доходов консолидированного бюджета </w:t>
      </w:r>
      <w:r>
        <w:t>поселения</w:t>
      </w:r>
      <w:r w:rsidRPr="009453B5">
        <w:t xml:space="preserve"> реализуется План мероприятий («дорожная карта») по увеличению поступлений налоговых и неналоговых доходов консолидированного бюджета </w:t>
      </w:r>
      <w:r w:rsidR="00A03AC5">
        <w:t>Боковского</w:t>
      </w:r>
      <w:r>
        <w:t xml:space="preserve"> сельского поселения </w:t>
      </w:r>
      <w:r w:rsidRPr="009453B5">
        <w:t>Боковского района на 2017-2019 годы, включающий направления по расширению налогооблагаемой базы, сокращению задолженности по налоговым и неналоговым платежам в консолидированный бюджет.</w:t>
      </w:r>
    </w:p>
    <w:p w:rsidR="00E411C0" w:rsidRPr="009453B5" w:rsidRDefault="00E411C0" w:rsidP="00E94F1B">
      <w:pPr>
        <w:ind w:firstLine="709"/>
        <w:jc w:val="both"/>
        <w:rPr>
          <w:shd w:val="clear" w:color="auto" w:fill="FFFFFF"/>
        </w:rPr>
      </w:pPr>
      <w:r w:rsidRPr="009453B5">
        <w:rPr>
          <w:shd w:val="clear" w:color="auto" w:fill="FFFFFF"/>
        </w:rPr>
        <w:t xml:space="preserve">В целом по итогам 2017 года отмечен рост доходов консолидированного бюджета </w:t>
      </w:r>
      <w:r w:rsidR="00A03AC5">
        <w:rPr>
          <w:shd w:val="clear" w:color="auto" w:fill="FFFFFF"/>
        </w:rPr>
        <w:t>Боковского</w:t>
      </w:r>
      <w:r>
        <w:rPr>
          <w:shd w:val="clear" w:color="auto" w:fill="FFFFFF"/>
        </w:rPr>
        <w:t xml:space="preserve"> сельского поселения </w:t>
      </w:r>
      <w:r w:rsidRPr="009453B5">
        <w:rPr>
          <w:shd w:val="clear" w:color="auto" w:fill="FFFFFF"/>
        </w:rPr>
        <w:t>Боковского района за счет роста безвозмездных поступлений от других бюджетов бюджетной системы Российской Федерации. Объем доходов консолиди</w:t>
      </w:r>
      <w:r>
        <w:rPr>
          <w:shd w:val="clear" w:color="auto" w:fill="FFFFFF"/>
        </w:rPr>
        <w:t xml:space="preserve">рованного бюджета составил </w:t>
      </w:r>
      <w:r w:rsidR="00A03AC5">
        <w:rPr>
          <w:shd w:val="clear" w:color="auto" w:fill="FFFFFF"/>
        </w:rPr>
        <w:t>41,6</w:t>
      </w:r>
      <w:r w:rsidRPr="009453B5">
        <w:rPr>
          <w:shd w:val="clear" w:color="auto" w:fill="FFFFFF"/>
        </w:rPr>
        <w:t xml:space="preserve"> </w:t>
      </w:r>
      <w:r>
        <w:rPr>
          <w:shd w:val="clear" w:color="auto" w:fill="FFFFFF"/>
        </w:rPr>
        <w:t>млн</w:t>
      </w:r>
      <w:r w:rsidRPr="009453B5">
        <w:rPr>
          <w:shd w:val="clear" w:color="auto" w:fill="FFFFFF"/>
        </w:rPr>
        <w:t xml:space="preserve">. рублей, с </w:t>
      </w:r>
      <w:r>
        <w:rPr>
          <w:shd w:val="clear" w:color="auto" w:fill="FFFFFF"/>
        </w:rPr>
        <w:t>уменьшением</w:t>
      </w:r>
      <w:r w:rsidRPr="009453B5">
        <w:rPr>
          <w:shd w:val="clear" w:color="auto" w:fill="FFFFFF"/>
        </w:rPr>
        <w:t xml:space="preserve"> относительно уровня 2016 года – на </w:t>
      </w:r>
      <w:r w:rsidR="00A03AC5">
        <w:rPr>
          <w:shd w:val="clear" w:color="auto" w:fill="FFFFFF"/>
        </w:rPr>
        <w:t>16,0</w:t>
      </w:r>
      <w:r w:rsidRPr="009453B5">
        <w:rPr>
          <w:shd w:val="clear" w:color="auto" w:fill="FFFFFF"/>
        </w:rPr>
        <w:t xml:space="preserve"> </w:t>
      </w:r>
      <w:r>
        <w:rPr>
          <w:shd w:val="clear" w:color="auto" w:fill="FFFFFF"/>
        </w:rPr>
        <w:t>млн</w:t>
      </w:r>
      <w:r w:rsidRPr="009453B5">
        <w:rPr>
          <w:shd w:val="clear" w:color="auto" w:fill="FFFFFF"/>
        </w:rPr>
        <w:t xml:space="preserve">. рублей или на </w:t>
      </w:r>
      <w:r w:rsidR="00A03AC5">
        <w:rPr>
          <w:shd w:val="clear" w:color="auto" w:fill="FFFFFF"/>
        </w:rPr>
        <w:t>27,8</w:t>
      </w:r>
      <w:r w:rsidRPr="009453B5">
        <w:rPr>
          <w:shd w:val="clear" w:color="auto" w:fill="FFFFFF"/>
        </w:rPr>
        <w:t xml:space="preserve"> процента. </w:t>
      </w:r>
    </w:p>
    <w:p w:rsidR="00E411C0" w:rsidRPr="009453B5" w:rsidRDefault="00E411C0" w:rsidP="00E94F1B">
      <w:pPr>
        <w:widowControl w:val="0"/>
        <w:tabs>
          <w:tab w:val="left" w:pos="720"/>
        </w:tabs>
        <w:ind w:firstLine="709"/>
        <w:jc w:val="both"/>
      </w:pPr>
      <w:r w:rsidRPr="002474D0">
        <w:t xml:space="preserve">Среднедушевой бюджетный доход на жителя Боковского </w:t>
      </w:r>
      <w:r w:rsidR="00D84D8F" w:rsidRPr="002474D0">
        <w:t>сельского поселения</w:t>
      </w:r>
      <w:r w:rsidRPr="002474D0">
        <w:t xml:space="preserve"> составил </w:t>
      </w:r>
      <w:r w:rsidR="00D84D8F" w:rsidRPr="002474D0">
        <w:t>6,2</w:t>
      </w:r>
      <w:r w:rsidRPr="002474D0">
        <w:t xml:space="preserve"> тыс. рублей.</w:t>
      </w:r>
    </w:p>
    <w:p w:rsidR="00E411C0" w:rsidRPr="009453B5" w:rsidRDefault="00E411C0" w:rsidP="00E94F1B">
      <w:pPr>
        <w:widowControl w:val="0"/>
        <w:ind w:firstLine="709"/>
        <w:jc w:val="both"/>
      </w:pPr>
      <w:r w:rsidRPr="009453B5">
        <w:t>Бюджетная политика в сфере бюджет</w:t>
      </w:r>
      <w:r>
        <w:t>ных расходов была направлена на </w:t>
      </w:r>
      <w:r w:rsidRPr="009453B5">
        <w:t xml:space="preserve">решение социальных и экономических задач </w:t>
      </w:r>
      <w:r w:rsidR="00443719">
        <w:t>Боковского</w:t>
      </w:r>
      <w:r>
        <w:t xml:space="preserve"> сельского поселения</w:t>
      </w:r>
      <w:r w:rsidRPr="009453B5">
        <w:t xml:space="preserve">. </w:t>
      </w:r>
    </w:p>
    <w:p w:rsidR="00E411C0" w:rsidRPr="009453B5" w:rsidRDefault="00E411C0" w:rsidP="000424D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</w:rPr>
      </w:pPr>
      <w:r w:rsidRPr="009453B5">
        <w:rPr>
          <w:color w:val="000000"/>
        </w:rPr>
        <w:t xml:space="preserve">Приоритетным направлением </w:t>
      </w:r>
      <w:r>
        <w:rPr>
          <w:color w:val="000000"/>
        </w:rPr>
        <w:t>является обеспечение расходов в </w:t>
      </w:r>
      <w:r w:rsidRPr="009453B5">
        <w:rPr>
          <w:color w:val="000000"/>
        </w:rPr>
        <w:t>социальн</w:t>
      </w:r>
      <w:r>
        <w:rPr>
          <w:color w:val="000000"/>
        </w:rPr>
        <w:t>ой сфере. Расходы на</w:t>
      </w:r>
      <w:r w:rsidRPr="009453B5">
        <w:rPr>
          <w:color w:val="000000"/>
        </w:rPr>
        <w:t xml:space="preserve"> социальную политику, культуру,</w:t>
      </w:r>
      <w:r>
        <w:rPr>
          <w:color w:val="000000"/>
        </w:rPr>
        <w:t xml:space="preserve"> спорт</w:t>
      </w:r>
      <w:r w:rsidRPr="009453B5">
        <w:rPr>
          <w:color w:val="000000"/>
        </w:rPr>
        <w:t xml:space="preserve"> в 2017 году состав</w:t>
      </w:r>
      <w:r>
        <w:rPr>
          <w:color w:val="000000"/>
        </w:rPr>
        <w:t xml:space="preserve">или </w:t>
      </w:r>
      <w:r w:rsidR="00443719">
        <w:rPr>
          <w:color w:val="000000"/>
        </w:rPr>
        <w:t>9,1</w:t>
      </w:r>
      <w:r>
        <w:rPr>
          <w:color w:val="000000"/>
        </w:rPr>
        <w:t xml:space="preserve"> млн. рублей, или </w:t>
      </w:r>
      <w:r w:rsidR="00A96060">
        <w:rPr>
          <w:color w:val="000000"/>
        </w:rPr>
        <w:t xml:space="preserve">20 </w:t>
      </w:r>
      <w:r w:rsidRPr="009453B5">
        <w:rPr>
          <w:color w:val="000000"/>
        </w:rPr>
        <w:t>процент</w:t>
      </w:r>
      <w:r w:rsidR="00A96060">
        <w:rPr>
          <w:color w:val="000000"/>
        </w:rPr>
        <w:t>ов</w:t>
      </w:r>
      <w:r w:rsidRPr="009453B5">
        <w:rPr>
          <w:color w:val="000000"/>
        </w:rPr>
        <w:t xml:space="preserve"> всех расходов консолидированного бюджета. </w:t>
      </w:r>
    </w:p>
    <w:p w:rsidR="00E411C0" w:rsidRPr="009453B5" w:rsidRDefault="00E411C0" w:rsidP="00E94F1B">
      <w:pPr>
        <w:widowControl w:val="0"/>
        <w:ind w:firstLine="709"/>
        <w:jc w:val="both"/>
      </w:pPr>
      <w:r w:rsidRPr="009453B5">
        <w:t>В 20</w:t>
      </w:r>
      <w:r>
        <w:t xml:space="preserve">17 году обеспечена реализация </w:t>
      </w:r>
      <w:r w:rsidR="00B14C3D">
        <w:t>1</w:t>
      </w:r>
      <w:r w:rsidR="008F2B34">
        <w:t>1</w:t>
      </w:r>
      <w:r w:rsidRPr="009453B5">
        <w:t xml:space="preserve"> муниципальных программ. На эти цели направлено </w:t>
      </w:r>
      <w:r w:rsidR="008F2B34">
        <w:t>36695,9</w:t>
      </w:r>
      <w:r w:rsidRPr="009453B5">
        <w:t xml:space="preserve"> </w:t>
      </w:r>
      <w:r>
        <w:t>тыс</w:t>
      </w:r>
      <w:r w:rsidRPr="009453B5">
        <w:t xml:space="preserve">. рублей, или </w:t>
      </w:r>
      <w:r w:rsidR="0096205E">
        <w:t>80,8</w:t>
      </w:r>
      <w:r w:rsidRPr="009453B5">
        <w:t xml:space="preserve"> процентов расходов бюджета </w:t>
      </w:r>
      <w:r w:rsidR="0096205E">
        <w:t xml:space="preserve">Боковского </w:t>
      </w:r>
      <w:r>
        <w:t xml:space="preserve">сельского поселения </w:t>
      </w:r>
      <w:r w:rsidRPr="009453B5">
        <w:t>Боковского района.</w:t>
      </w:r>
    </w:p>
    <w:p w:rsidR="00E411C0" w:rsidRPr="009453B5" w:rsidRDefault="00E411C0" w:rsidP="008B3990">
      <w:pPr>
        <w:pStyle w:val="ac"/>
        <w:widowControl w:val="0"/>
        <w:ind w:left="0" w:firstLine="709"/>
        <w:jc w:val="both"/>
        <w:rPr>
          <w:sz w:val="28"/>
          <w:szCs w:val="28"/>
        </w:rPr>
      </w:pPr>
      <w:r w:rsidRPr="00BE74D5">
        <w:rPr>
          <w:sz w:val="28"/>
          <w:szCs w:val="28"/>
        </w:rPr>
        <w:t xml:space="preserve">За период </w:t>
      </w:r>
      <w:r w:rsidRPr="00BE74D5">
        <w:rPr>
          <w:sz w:val="28"/>
          <w:szCs w:val="28"/>
          <w:lang w:val="en-US"/>
        </w:rPr>
        <w:t>I</w:t>
      </w:r>
      <w:r w:rsidRPr="00BE74D5">
        <w:rPr>
          <w:sz w:val="28"/>
          <w:szCs w:val="28"/>
        </w:rPr>
        <w:t xml:space="preserve"> полугодия 2018 года исполнение бюджета </w:t>
      </w:r>
      <w:r w:rsidR="00DD580C">
        <w:rPr>
          <w:sz w:val="28"/>
          <w:szCs w:val="28"/>
        </w:rPr>
        <w:t xml:space="preserve">Боковского сельского поселения </w:t>
      </w:r>
      <w:r w:rsidRPr="00BE74D5">
        <w:rPr>
          <w:sz w:val="28"/>
          <w:szCs w:val="28"/>
        </w:rPr>
        <w:t xml:space="preserve">Боковского района составило: по доходам – </w:t>
      </w:r>
      <w:r w:rsidR="00B6252F">
        <w:rPr>
          <w:sz w:val="28"/>
          <w:szCs w:val="28"/>
        </w:rPr>
        <w:t>8,2</w:t>
      </w:r>
      <w:r w:rsidRPr="00BE74D5">
        <w:rPr>
          <w:sz w:val="28"/>
          <w:szCs w:val="28"/>
        </w:rPr>
        <w:t xml:space="preserve"> млн. рублей, или </w:t>
      </w:r>
      <w:r w:rsidR="00B6252F">
        <w:rPr>
          <w:sz w:val="28"/>
          <w:szCs w:val="28"/>
        </w:rPr>
        <w:t>35,3</w:t>
      </w:r>
      <w:r w:rsidRPr="00BE74D5">
        <w:rPr>
          <w:sz w:val="28"/>
          <w:szCs w:val="28"/>
        </w:rPr>
        <w:t xml:space="preserve"> процент</w:t>
      </w:r>
      <w:r w:rsidR="00B6252F">
        <w:rPr>
          <w:sz w:val="28"/>
          <w:szCs w:val="28"/>
        </w:rPr>
        <w:t>а</w:t>
      </w:r>
      <w:r w:rsidRPr="00BE74D5">
        <w:rPr>
          <w:sz w:val="28"/>
          <w:szCs w:val="28"/>
        </w:rPr>
        <w:t xml:space="preserve"> к годовому плану, по расходам – </w:t>
      </w:r>
      <w:r w:rsidR="00B6252F">
        <w:rPr>
          <w:sz w:val="28"/>
          <w:szCs w:val="28"/>
        </w:rPr>
        <w:t>7,7</w:t>
      </w:r>
      <w:r w:rsidRPr="00BE74D5">
        <w:rPr>
          <w:sz w:val="28"/>
          <w:szCs w:val="28"/>
        </w:rPr>
        <w:t xml:space="preserve"> млн. рублей, или </w:t>
      </w:r>
      <w:r w:rsidR="00B6252F">
        <w:rPr>
          <w:sz w:val="28"/>
          <w:szCs w:val="28"/>
        </w:rPr>
        <w:t>31,6</w:t>
      </w:r>
      <w:r w:rsidRPr="00BE74D5">
        <w:rPr>
          <w:sz w:val="28"/>
          <w:szCs w:val="28"/>
        </w:rPr>
        <w:t> процент</w:t>
      </w:r>
      <w:r w:rsidR="00B6252F">
        <w:rPr>
          <w:sz w:val="28"/>
          <w:szCs w:val="28"/>
        </w:rPr>
        <w:t>а</w:t>
      </w:r>
      <w:r w:rsidRPr="00BE74D5">
        <w:rPr>
          <w:sz w:val="28"/>
          <w:szCs w:val="28"/>
        </w:rPr>
        <w:t xml:space="preserve"> к годовому плану.</w:t>
      </w:r>
      <w:r w:rsidRPr="009453B5">
        <w:rPr>
          <w:sz w:val="28"/>
          <w:szCs w:val="28"/>
        </w:rPr>
        <w:t xml:space="preserve"> </w:t>
      </w:r>
    </w:p>
    <w:p w:rsidR="00E411C0" w:rsidRPr="009453B5" w:rsidRDefault="00E411C0" w:rsidP="008A2EE2">
      <w:pPr>
        <w:pStyle w:val="ac"/>
        <w:widowControl w:val="0"/>
        <w:ind w:left="0" w:firstLine="709"/>
        <w:jc w:val="both"/>
        <w:rPr>
          <w:sz w:val="28"/>
          <w:szCs w:val="28"/>
        </w:rPr>
      </w:pPr>
      <w:r w:rsidRPr="009453B5">
        <w:rPr>
          <w:sz w:val="28"/>
          <w:szCs w:val="28"/>
        </w:rPr>
        <w:t xml:space="preserve">Собственные доходы </w:t>
      </w:r>
      <w:r>
        <w:rPr>
          <w:sz w:val="28"/>
          <w:szCs w:val="28"/>
        </w:rPr>
        <w:t xml:space="preserve">бюджета </w:t>
      </w:r>
      <w:r w:rsidR="004C3748"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сельского поселения Боковского района по </w:t>
      </w:r>
      <w:r w:rsidRPr="009453B5">
        <w:rPr>
          <w:sz w:val="28"/>
          <w:szCs w:val="28"/>
        </w:rPr>
        <w:t xml:space="preserve">итогам </w:t>
      </w:r>
      <w:r w:rsidRPr="009453B5">
        <w:rPr>
          <w:sz w:val="28"/>
          <w:szCs w:val="28"/>
          <w:lang w:val="en-US"/>
        </w:rPr>
        <w:t>I</w:t>
      </w:r>
      <w:r w:rsidRPr="009453B5">
        <w:rPr>
          <w:sz w:val="28"/>
          <w:szCs w:val="28"/>
        </w:rPr>
        <w:t xml:space="preserve"> полугодия 2018 года получены в объеме </w:t>
      </w:r>
      <w:r w:rsidR="004C3748">
        <w:rPr>
          <w:sz w:val="28"/>
          <w:szCs w:val="28"/>
        </w:rPr>
        <w:t>2,8</w:t>
      </w:r>
      <w:r w:rsidRPr="009453B5">
        <w:rPr>
          <w:sz w:val="28"/>
          <w:szCs w:val="28"/>
        </w:rPr>
        <w:t xml:space="preserve"> млн. рублей, с </w:t>
      </w:r>
      <w:r>
        <w:rPr>
          <w:sz w:val="28"/>
          <w:szCs w:val="28"/>
        </w:rPr>
        <w:t>у</w:t>
      </w:r>
      <w:r w:rsidR="00F870A2">
        <w:rPr>
          <w:sz w:val="28"/>
          <w:szCs w:val="28"/>
        </w:rPr>
        <w:t>величением</w:t>
      </w:r>
      <w:r w:rsidRPr="009453B5">
        <w:rPr>
          <w:sz w:val="28"/>
          <w:szCs w:val="28"/>
        </w:rPr>
        <w:t xml:space="preserve"> к аналогичному периоду 2017 года – </w:t>
      </w:r>
      <w:r w:rsidR="00F870A2">
        <w:rPr>
          <w:sz w:val="28"/>
          <w:szCs w:val="28"/>
        </w:rPr>
        <w:t>3,7</w:t>
      </w:r>
      <w:r w:rsidRPr="009453B5">
        <w:rPr>
          <w:sz w:val="28"/>
          <w:szCs w:val="28"/>
        </w:rPr>
        <w:t xml:space="preserve"> процента.</w:t>
      </w:r>
    </w:p>
    <w:p w:rsidR="00E411C0" w:rsidRPr="009453B5" w:rsidRDefault="00E411C0" w:rsidP="00346EE5">
      <w:pPr>
        <w:widowControl w:val="0"/>
        <w:ind w:firstLine="709"/>
        <w:jc w:val="both"/>
      </w:pPr>
      <w:r w:rsidRPr="009453B5">
        <w:t xml:space="preserve">Бюджетная политика реализуется с учетом выполнения основных задач по обеспечению устойчивости и сбалансированности бюджета </w:t>
      </w:r>
      <w:r w:rsidR="00980295">
        <w:t>Боковского</w:t>
      </w:r>
      <w:r>
        <w:t xml:space="preserve"> сельского поселения </w:t>
      </w:r>
      <w:r w:rsidRPr="009453B5">
        <w:t>Боковского района.</w:t>
      </w:r>
    </w:p>
    <w:p w:rsidR="00E411C0" w:rsidRPr="009453B5" w:rsidRDefault="00E411C0" w:rsidP="007243A5">
      <w:pPr>
        <w:widowControl w:val="0"/>
        <w:autoSpaceDE w:val="0"/>
        <w:autoSpaceDN w:val="0"/>
        <w:ind w:firstLine="709"/>
        <w:jc w:val="both"/>
      </w:pPr>
      <w:r w:rsidRPr="009453B5">
        <w:rPr>
          <w:color w:val="000000"/>
        </w:rPr>
        <w:t xml:space="preserve">В рамках реализации дополнительных мер, направленных на стимулирование социально-экономического развития и оздоровление муниципальных финансов </w:t>
      </w:r>
      <w:r w:rsidR="005A40DA">
        <w:rPr>
          <w:color w:val="000000"/>
        </w:rPr>
        <w:t>Боковского</w:t>
      </w:r>
      <w:r>
        <w:rPr>
          <w:color w:val="000000"/>
        </w:rPr>
        <w:t xml:space="preserve"> сельского поселения</w:t>
      </w:r>
      <w:r w:rsidRPr="009453B5">
        <w:rPr>
          <w:color w:val="000000"/>
        </w:rPr>
        <w:t xml:space="preserve">, обеспечено выполнение условий соглашений, подписанных с Министерством финансов Ростовской области, </w:t>
      </w:r>
      <w:r>
        <w:t>о </w:t>
      </w:r>
      <w:r w:rsidRPr="009453B5">
        <w:t>предоставлении дотации на выравнивание бюджетной обеспеченности.</w:t>
      </w:r>
    </w:p>
    <w:p w:rsidR="00E411C0" w:rsidRPr="009453B5" w:rsidRDefault="00E411C0" w:rsidP="003B54F7">
      <w:pPr>
        <w:widowControl w:val="0"/>
        <w:autoSpaceDE w:val="0"/>
        <w:autoSpaceDN w:val="0"/>
        <w:ind w:firstLine="709"/>
        <w:jc w:val="both"/>
      </w:pPr>
      <w:r w:rsidRPr="009453B5">
        <w:t>В этих целях постановлением Админ</w:t>
      </w:r>
      <w:r>
        <w:t>истрации Боковского района от 2</w:t>
      </w:r>
      <w:r w:rsidR="005A40DA">
        <w:t>0</w:t>
      </w:r>
      <w:r>
        <w:t>.04.2017 № </w:t>
      </w:r>
      <w:r w:rsidR="005A40DA">
        <w:t xml:space="preserve">185 </w:t>
      </w:r>
      <w:r w:rsidRPr="009453B5">
        <w:t xml:space="preserve">утверждена Программа оптимизации расходов бюджета </w:t>
      </w:r>
      <w:r w:rsidR="005A40DA">
        <w:t>Боковского</w:t>
      </w:r>
      <w:r>
        <w:t xml:space="preserve"> сельского поселения </w:t>
      </w:r>
      <w:r w:rsidRPr="009453B5">
        <w:t xml:space="preserve">Боковского района на 2017 – 2019 годы (далее − Программа оптимизации), постановлением Администрации </w:t>
      </w:r>
      <w:r w:rsidR="005A40DA">
        <w:t>Боковского</w:t>
      </w:r>
      <w:r>
        <w:t xml:space="preserve"> </w:t>
      </w:r>
      <w:r>
        <w:lastRenderedPageBreak/>
        <w:t xml:space="preserve">сельского поселения от </w:t>
      </w:r>
      <w:r w:rsidR="005A40DA">
        <w:t>28</w:t>
      </w:r>
      <w:r>
        <w:t>.06.2017 № </w:t>
      </w:r>
      <w:r w:rsidR="005A40DA">
        <w:t>255</w:t>
      </w:r>
      <w:r w:rsidRPr="009453B5">
        <w:t xml:space="preserve"> утвержден План мероприятий по  отмене с 1 января очередного финансового года установленных расходных обязательств, не связанных с решением вопросов, отнесенных законодательством к полномочиям органов местного самоуправления </w:t>
      </w:r>
      <w:r>
        <w:t>поселений</w:t>
      </w:r>
      <w:r w:rsidRPr="009453B5">
        <w:t>.</w:t>
      </w:r>
    </w:p>
    <w:p w:rsidR="00E411C0" w:rsidRPr="009453B5" w:rsidRDefault="00E411C0" w:rsidP="008B3990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</w:pP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  <w:outlineLvl w:val="1"/>
      </w:pPr>
      <w:r w:rsidRPr="009453B5">
        <w:t xml:space="preserve">2. Основные цели и задачи бюджетной </w:t>
      </w:r>
      <w:r w:rsidRPr="009453B5">
        <w:br/>
        <w:t>и налоговой политики на 2018 – 2020 годы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both"/>
      </w:pPr>
    </w:p>
    <w:p w:rsidR="00E411C0" w:rsidRPr="009453B5" w:rsidRDefault="00E411C0" w:rsidP="00B7202F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9453B5">
        <w:rPr>
          <w:color w:val="000000"/>
        </w:rPr>
        <w:t xml:space="preserve">Приоритетной целью бюджетной политики является сбалансированность бюджета </w:t>
      </w:r>
      <w:r w:rsidR="00B0632A">
        <w:rPr>
          <w:color w:val="000000"/>
        </w:rPr>
        <w:t>Боковского</w:t>
      </w:r>
      <w:r>
        <w:rPr>
          <w:color w:val="000000"/>
        </w:rPr>
        <w:t xml:space="preserve"> сельского поселения </w:t>
      </w:r>
      <w:r w:rsidRPr="009453B5">
        <w:rPr>
          <w:color w:val="000000"/>
        </w:rPr>
        <w:t>Боковского района и устойчивость бюджетной системы.</w:t>
      </w:r>
    </w:p>
    <w:p w:rsidR="00E411C0" w:rsidRPr="009453B5" w:rsidRDefault="00E411C0" w:rsidP="00455B2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</w:rPr>
      </w:pPr>
      <w:r w:rsidRPr="009453B5">
        <w:rPr>
          <w:color w:val="000000"/>
        </w:rPr>
        <w:t>Необходимость достижения приоритетов и целей, определенных в документах стратегического планирования, предусматривает решение основных задач по повышению налоговых и неналоговых поступлений в консолидированный бюджет, формированию расходов с учетом их оптимизации и повышения эффективности, проведению взвешенной долговой политики, совершенствованию межбюджетных отношений.</w:t>
      </w:r>
    </w:p>
    <w:p w:rsidR="00E411C0" w:rsidRPr="009453B5" w:rsidRDefault="00E411C0" w:rsidP="00BD21A4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</w:rPr>
      </w:pPr>
      <w:r w:rsidRPr="009453B5">
        <w:rPr>
          <w:color w:val="000000"/>
        </w:rPr>
        <w:t>Основные задачи бюджетной и налоговой политики на 2019 – 2021 годы будут соответствовать ключевым стратегическим задачам, обозначенным указами Президента Российской Федерации, основными направлениями бюджетной и налоговой политики Ростовской области на 2019 год и на плановый период 2020 и 2021 годов.</w:t>
      </w:r>
    </w:p>
    <w:p w:rsidR="00E411C0" w:rsidRPr="009453B5" w:rsidRDefault="00E411C0" w:rsidP="00BD21A4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</w:rPr>
      </w:pPr>
      <w:r w:rsidRPr="009453B5">
        <w:rPr>
          <w:color w:val="000000"/>
        </w:rPr>
        <w:t xml:space="preserve">Эффективное управление расходами будет обеспечиваться посредством реализации муниципальных программ </w:t>
      </w:r>
      <w:r w:rsidR="00B0632A">
        <w:rPr>
          <w:color w:val="000000"/>
        </w:rPr>
        <w:t>Боковского</w:t>
      </w:r>
      <w:r>
        <w:rPr>
          <w:color w:val="000000"/>
        </w:rPr>
        <w:t xml:space="preserve"> сельского поселения</w:t>
      </w:r>
      <w:r w:rsidRPr="009453B5">
        <w:rPr>
          <w:color w:val="000000"/>
        </w:rPr>
        <w:t>, в которых учтены все приоритеты развития социальной сферы, агропромышленного комплекса, коммунальной и транспортно</w:t>
      </w:r>
      <w:r>
        <w:rPr>
          <w:color w:val="000000"/>
        </w:rPr>
        <w:t>й инфраструктуры</w:t>
      </w:r>
      <w:r w:rsidRPr="009453B5">
        <w:rPr>
          <w:color w:val="000000"/>
        </w:rPr>
        <w:t xml:space="preserve"> и другие направления.</w:t>
      </w:r>
    </w:p>
    <w:p w:rsidR="00E411C0" w:rsidRPr="009453B5" w:rsidRDefault="00E411C0" w:rsidP="00BD21A4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</w:rPr>
      </w:pPr>
      <w:r w:rsidRPr="009453B5">
        <w:rPr>
          <w:color w:val="000000"/>
        </w:rPr>
        <w:t xml:space="preserve">В предстоящем периоде продолжится работа по повышению качества и эффективности реализации муниципальных программ </w:t>
      </w:r>
      <w:r w:rsidR="00B0632A">
        <w:rPr>
          <w:color w:val="000000"/>
        </w:rPr>
        <w:t>Боковского</w:t>
      </w:r>
      <w:r>
        <w:rPr>
          <w:color w:val="000000"/>
        </w:rPr>
        <w:t xml:space="preserve"> сельского поселения</w:t>
      </w:r>
      <w:r w:rsidRPr="009453B5">
        <w:rPr>
          <w:color w:val="000000"/>
        </w:rPr>
        <w:t>.</w:t>
      </w:r>
    </w:p>
    <w:p w:rsidR="00E411C0" w:rsidRPr="009453B5" w:rsidRDefault="00E411C0" w:rsidP="00BD21A4">
      <w:pPr>
        <w:widowControl w:val="0"/>
        <w:autoSpaceDE w:val="0"/>
        <w:autoSpaceDN w:val="0"/>
        <w:ind w:firstLine="709"/>
        <w:jc w:val="both"/>
      </w:pPr>
      <w:r w:rsidRPr="009453B5">
        <w:t xml:space="preserve">Будет продолжена взвешенная долговая политика, направленная на обеспечение потребностей </w:t>
      </w:r>
      <w:r w:rsidR="00B0632A">
        <w:t>Боковского</w:t>
      </w:r>
      <w:r>
        <w:t xml:space="preserve"> сельского поселения</w:t>
      </w:r>
      <w:r w:rsidRPr="009453B5">
        <w:t xml:space="preserve"> в заемном финансировании, своевременном и полном исполнении долговых обязательств при минимизации расходов на обслуживание долга, поддержание объема и структуры долговых обязательств, исключающих их неисполнение, на безопасном уровне.</w:t>
      </w:r>
    </w:p>
    <w:p w:rsidR="00E411C0" w:rsidRPr="009453B5" w:rsidRDefault="00E411C0" w:rsidP="00BD21A4">
      <w:pPr>
        <w:pStyle w:val="Style9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9453B5">
        <w:rPr>
          <w:sz w:val="28"/>
          <w:szCs w:val="28"/>
        </w:rPr>
        <w:t xml:space="preserve">Необходимым условием повышения эффективности бюджетных расходов является обеспечение подотчетности (подконтрольности) бюджетных расходов. В этих целях планируется внедрение и применение единых федеральных стандартов внутреннего государственного (муниципального) финансового контроля, устанавливающих единые подходы к проведению проверок, ревизий, обследований. 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</w:pP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</w:pPr>
      <w:r w:rsidRPr="009453B5">
        <w:t xml:space="preserve">2.1. Совершенствование нормативно-правового регулирования 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</w:pPr>
      <w:r w:rsidRPr="009453B5">
        <w:t xml:space="preserve">бюджетного процесса и налоговой политики </w:t>
      </w:r>
      <w:r w:rsidR="00F357A1">
        <w:t>Боковского</w:t>
      </w:r>
      <w:r>
        <w:t xml:space="preserve"> сельского поселения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center"/>
      </w:pPr>
    </w:p>
    <w:p w:rsidR="00E411C0" w:rsidRPr="009453B5" w:rsidRDefault="00E411C0" w:rsidP="004419CA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9453B5">
        <w:rPr>
          <w:color w:val="000000"/>
        </w:rPr>
        <w:lastRenderedPageBreak/>
        <w:t xml:space="preserve">Нормативно-правовое регулирование бюджетного процесса будет осуществляться с учетом изменения бюджетного законодательства </w:t>
      </w:r>
      <w:r w:rsidRPr="009453B5">
        <w:rPr>
          <w:color w:val="000000"/>
        </w:rPr>
        <w:br/>
        <w:t>на федеральном и региональном уровнях и необходимости разработки новых нормативных правовых актов, обязательных к принятию согласно установленным требованиям.</w:t>
      </w:r>
    </w:p>
    <w:p w:rsidR="00E411C0" w:rsidRPr="009453B5" w:rsidRDefault="00E411C0" w:rsidP="004419CA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9453B5">
        <w:rPr>
          <w:color w:val="000000"/>
        </w:rPr>
        <w:t xml:space="preserve">При формировании бюджета </w:t>
      </w:r>
      <w:r>
        <w:rPr>
          <w:color w:val="000000"/>
        </w:rPr>
        <w:t>поселения</w:t>
      </w:r>
      <w:r w:rsidRPr="009453B5">
        <w:rPr>
          <w:color w:val="000000"/>
        </w:rPr>
        <w:t xml:space="preserve"> на 2019 – 2021 годы будут учтены изменения налогового и бюджетного законодательства, перераспределение полномочий между уровнями бюджетной системы Российской Федерации, изменения в подходах к формированию межбюджетных отношений бюджета субъектов Российской Федерации с бюджетами муниципальных образований Ростовской области.</w:t>
      </w:r>
    </w:p>
    <w:p w:rsidR="00E411C0" w:rsidRPr="009453B5" w:rsidRDefault="00E411C0" w:rsidP="004419CA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9453B5">
        <w:rPr>
          <w:color w:val="000000"/>
        </w:rPr>
        <w:t xml:space="preserve">С целью повышения уровня самообеспеченности </w:t>
      </w:r>
      <w:r w:rsidR="00F357A1">
        <w:rPr>
          <w:color w:val="000000"/>
        </w:rPr>
        <w:t xml:space="preserve">Боковского </w:t>
      </w:r>
      <w:r>
        <w:rPr>
          <w:color w:val="000000"/>
        </w:rPr>
        <w:t>сельского поселения</w:t>
      </w:r>
      <w:r w:rsidRPr="009453B5">
        <w:rPr>
          <w:color w:val="000000"/>
        </w:rPr>
        <w:t xml:space="preserve"> основными задачами остаются расширение налогооблагаемой базы, улучшение инвестиционного климата.</w:t>
      </w:r>
    </w:p>
    <w:p w:rsidR="00E411C0" w:rsidRPr="009453B5" w:rsidRDefault="00E411C0" w:rsidP="00492DDE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</w:rPr>
      </w:pPr>
      <w:r w:rsidRPr="009453B5">
        <w:rPr>
          <w:color w:val="000000"/>
        </w:rPr>
        <w:t xml:space="preserve">В целях выполнения соглашения о мерах по социально-экономическому развитию и оздоровлению муниципальных финансов </w:t>
      </w:r>
      <w:r w:rsidR="00F357A1">
        <w:rPr>
          <w:color w:val="000000"/>
        </w:rPr>
        <w:t>Боковского</w:t>
      </w:r>
      <w:r>
        <w:rPr>
          <w:color w:val="000000"/>
        </w:rPr>
        <w:t xml:space="preserve"> сельского поселения</w:t>
      </w:r>
      <w:r w:rsidRPr="009453B5">
        <w:rPr>
          <w:color w:val="000000"/>
        </w:rPr>
        <w:t xml:space="preserve"> приняты постановления Администрации </w:t>
      </w:r>
      <w:r w:rsidR="00F357A1">
        <w:rPr>
          <w:color w:val="000000"/>
        </w:rPr>
        <w:t>Боковского</w:t>
      </w:r>
      <w:r>
        <w:rPr>
          <w:color w:val="000000"/>
        </w:rPr>
        <w:t xml:space="preserve"> сельского поселения от </w:t>
      </w:r>
      <w:r w:rsidR="00A35F77">
        <w:rPr>
          <w:color w:val="000000"/>
        </w:rPr>
        <w:t>25</w:t>
      </w:r>
      <w:r>
        <w:rPr>
          <w:color w:val="000000"/>
        </w:rPr>
        <w:t>.09.2018 № </w:t>
      </w:r>
      <w:r w:rsidR="00A35F77">
        <w:rPr>
          <w:color w:val="000000"/>
        </w:rPr>
        <w:t>339</w:t>
      </w:r>
      <w:r w:rsidRPr="009453B5">
        <w:rPr>
          <w:color w:val="000000"/>
        </w:rPr>
        <w:t xml:space="preserve"> «Об утверждении Плана мероприятий по росту доходного потенциала </w:t>
      </w:r>
      <w:r w:rsidR="00F357A1">
        <w:rPr>
          <w:color w:val="000000"/>
        </w:rPr>
        <w:t>Боковского</w:t>
      </w:r>
      <w:r>
        <w:rPr>
          <w:color w:val="000000"/>
        </w:rPr>
        <w:t xml:space="preserve"> сельского поселения до 2020 года», от 1</w:t>
      </w:r>
      <w:r w:rsidR="00A35F77">
        <w:rPr>
          <w:color w:val="000000"/>
        </w:rPr>
        <w:t>1</w:t>
      </w:r>
      <w:r>
        <w:rPr>
          <w:color w:val="000000"/>
        </w:rPr>
        <w:t xml:space="preserve">.10.2018 № </w:t>
      </w:r>
      <w:r w:rsidR="00A35F77">
        <w:rPr>
          <w:color w:val="000000"/>
        </w:rPr>
        <w:t>366</w:t>
      </w:r>
      <w:r w:rsidRPr="009453B5">
        <w:rPr>
          <w:color w:val="000000"/>
        </w:rPr>
        <w:t xml:space="preserve"> «Об утверждении Плана мероприятий по оптимизации расходов бю</w:t>
      </w:r>
      <w:r>
        <w:rPr>
          <w:color w:val="000000"/>
        </w:rPr>
        <w:t xml:space="preserve">джета </w:t>
      </w:r>
      <w:r w:rsidR="00A35F77">
        <w:rPr>
          <w:color w:val="000000"/>
        </w:rPr>
        <w:t>Боковского</w:t>
      </w:r>
      <w:r>
        <w:rPr>
          <w:color w:val="000000"/>
        </w:rPr>
        <w:t xml:space="preserve"> сельского поселения Боковского района до 2020 </w:t>
      </w:r>
      <w:r w:rsidRPr="009453B5">
        <w:rPr>
          <w:color w:val="000000"/>
        </w:rPr>
        <w:t>года».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</w:pP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</w:pPr>
      <w:r w:rsidRPr="009453B5">
        <w:t>2.2. Приоритеты бюджетных расходов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both"/>
      </w:pPr>
    </w:p>
    <w:p w:rsidR="00E411C0" w:rsidRPr="009453B5" w:rsidRDefault="00E411C0" w:rsidP="00444C96">
      <w:pPr>
        <w:widowControl w:val="0"/>
        <w:autoSpaceDE w:val="0"/>
        <w:autoSpaceDN w:val="0"/>
        <w:ind w:firstLine="709"/>
        <w:jc w:val="both"/>
      </w:pPr>
      <w:r w:rsidRPr="009453B5">
        <w:t xml:space="preserve">Приоритетом бюджетных расходов, как и в прошлые годы, будут инвестиции в человеческий капитал, предоставление качественных и конкурентных муниципальных услуг на основе целей и задач, определенных указами Президента Российской Федерации и </w:t>
      </w:r>
      <w:hyperlink r:id="rId7" w:history="1">
        <w:r w:rsidRPr="009453B5">
          <w:t>Стратегией</w:t>
        </w:r>
      </w:hyperlink>
      <w:r w:rsidRPr="009453B5">
        <w:t xml:space="preserve"> социально-экономического развития Ростовской области и </w:t>
      </w:r>
      <w:r w:rsidR="00013CD3">
        <w:t>Боковского</w:t>
      </w:r>
      <w:r>
        <w:t xml:space="preserve"> сельского поселения</w:t>
      </w:r>
      <w:r w:rsidRPr="009453B5">
        <w:t xml:space="preserve"> на 2019-2021 годы.</w:t>
      </w:r>
    </w:p>
    <w:p w:rsidR="00E411C0" w:rsidRPr="009453B5" w:rsidRDefault="00E411C0" w:rsidP="008A2EE2">
      <w:pPr>
        <w:autoSpaceDE w:val="0"/>
        <w:autoSpaceDN w:val="0"/>
        <w:adjustRightInd w:val="0"/>
        <w:ind w:firstLine="709"/>
        <w:jc w:val="both"/>
      </w:pPr>
      <w:r w:rsidRPr="009453B5">
        <w:t>Одна из основных приоритетных задач государственной политики – реализация Указа Президента Российской Федерации от 07.05.2018 № 204 будет осуществляться путем развития института государственных и муниципальных программ на проектных принципах управления. С учетом интеграции предусмотренных данным указом национальных проектов государственные и муниципальные программы должны стать простым и эффективным инструментом организации как проектной, так и текущей деятельности органов местного самоуправления, отражающим взаимосвязь затраченных ресурсов и полученных результатов.</w:t>
      </w:r>
    </w:p>
    <w:p w:rsidR="00E411C0" w:rsidRPr="009453B5" w:rsidRDefault="00E411C0" w:rsidP="008A2EE2">
      <w:pPr>
        <w:autoSpaceDE w:val="0"/>
        <w:autoSpaceDN w:val="0"/>
        <w:adjustRightInd w:val="0"/>
        <w:ind w:firstLine="709"/>
        <w:jc w:val="both"/>
      </w:pPr>
      <w:r w:rsidRPr="009453B5">
        <w:t xml:space="preserve">В приоритетном порядке будут предусмотрены бюджетные ассигнования на реализацию национальных проектов. Это позволит сформировать ресурс на финансирование стратегических целей развития </w:t>
      </w:r>
      <w:r w:rsidR="00A2096C">
        <w:t>Боковского</w:t>
      </w:r>
      <w:r>
        <w:t xml:space="preserve"> сельского поселения</w:t>
      </w:r>
      <w:r w:rsidRPr="009453B5">
        <w:t>.</w:t>
      </w:r>
    </w:p>
    <w:p w:rsidR="00E411C0" w:rsidRPr="009453B5" w:rsidRDefault="00E411C0" w:rsidP="008A2EE2">
      <w:pPr>
        <w:autoSpaceDE w:val="0"/>
        <w:autoSpaceDN w:val="0"/>
        <w:adjustRightInd w:val="0"/>
        <w:ind w:firstLine="709"/>
        <w:jc w:val="both"/>
      </w:pPr>
      <w:r w:rsidRPr="009453B5">
        <w:t>В целях сохранения достигнутого уровня показателей продолжится реализация указов Президента Российской Федера</w:t>
      </w:r>
      <w:r>
        <w:t>ции от 07.05.2012 № 597 «О </w:t>
      </w:r>
      <w:r w:rsidRPr="009453B5">
        <w:t>мероприятиях по реализации государст</w:t>
      </w:r>
      <w:r>
        <w:t xml:space="preserve">венной социальной политики», </w:t>
      </w:r>
      <w:r>
        <w:lastRenderedPageBreak/>
        <w:t>от </w:t>
      </w:r>
      <w:r w:rsidRPr="009453B5">
        <w:t>01.06.2012 № 761 «О Национальной стратеги</w:t>
      </w:r>
      <w:r>
        <w:t>и действий в интересах детей на </w:t>
      </w:r>
      <w:r w:rsidRPr="009453B5">
        <w:t>2012-2017 годы», от 28.12.2012 № 1688 «О некоторых мерах по реализации государственной политики в сфере защиты дете</w:t>
      </w:r>
      <w:r>
        <w:t>й-сирот и детей, оставшихся без </w:t>
      </w:r>
      <w:r w:rsidRPr="009453B5">
        <w:t>попечения родителей» (далее – указы Президента российской Федерации 2012 года).</w:t>
      </w:r>
    </w:p>
    <w:p w:rsidR="00E411C0" w:rsidRPr="009453B5" w:rsidRDefault="00E411C0" w:rsidP="008A2EE2">
      <w:pPr>
        <w:autoSpaceDE w:val="0"/>
        <w:autoSpaceDN w:val="0"/>
        <w:adjustRightInd w:val="0"/>
        <w:ind w:firstLine="709"/>
        <w:jc w:val="both"/>
      </w:pPr>
      <w:r w:rsidRPr="009453B5">
        <w:t xml:space="preserve">Будут приняты исчерпывающие меры по недопущению снижения достигнутых ранее показателей уровня оплаты труда категорий работников, определенных в указах Президента Российской </w:t>
      </w:r>
      <w:r>
        <w:t>Федерации 2012 года, а также по </w:t>
      </w:r>
      <w:r w:rsidRPr="009453B5">
        <w:t xml:space="preserve">сохранению уровня, установленного в этих указах. В полном объеме будут предусмотрены бюджетные ассигнования исходя из прогнозного роста показателя среднемесячного дохода от трудовой деятельности согласно проекту прогноза социально-экономического развития </w:t>
      </w:r>
      <w:r w:rsidR="00A2096C">
        <w:t>Боковского</w:t>
      </w:r>
      <w:r>
        <w:t xml:space="preserve"> сельского поселения</w:t>
      </w:r>
      <w:r w:rsidRPr="009453B5">
        <w:t xml:space="preserve"> на 2019-2021 годы.</w:t>
      </w:r>
    </w:p>
    <w:p w:rsidR="00E411C0" w:rsidRPr="009453B5" w:rsidRDefault="00E411C0" w:rsidP="008A2EE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pacing w:val="-6"/>
        </w:rPr>
      </w:pPr>
      <w:r w:rsidRPr="009453B5">
        <w:t>В соответствии с планируемым</w:t>
      </w:r>
      <w:r w:rsidRPr="009453B5">
        <w:rPr>
          <w:spacing w:val="-6"/>
          <w:lang w:eastAsia="en-US"/>
        </w:rPr>
        <w:t xml:space="preserve"> внесением изменений в статью 1 Федерального закона от 19.06.2000 № 82-ФЗ </w:t>
      </w:r>
      <w:r w:rsidRPr="009453B5">
        <w:rPr>
          <w:spacing w:val="-6"/>
        </w:rPr>
        <w:t xml:space="preserve">«О минимальном размере </w:t>
      </w:r>
      <w:r w:rsidRPr="009453B5">
        <w:t>оплаты труда» будет предусмотрено повышение расходов на заработную плату</w:t>
      </w:r>
      <w:r w:rsidRPr="009453B5">
        <w:rPr>
          <w:spacing w:val="-6"/>
        </w:rPr>
        <w:t xml:space="preserve"> </w:t>
      </w:r>
      <w:r w:rsidRPr="009453B5">
        <w:t>низкооплачиваемых работников</w:t>
      </w:r>
      <w:r w:rsidRPr="009453B5">
        <w:rPr>
          <w:spacing w:val="-6"/>
        </w:rPr>
        <w:t>.</w:t>
      </w:r>
    </w:p>
    <w:p w:rsidR="00E411C0" w:rsidRPr="009453B5" w:rsidRDefault="00E411C0" w:rsidP="008A2EE2">
      <w:pPr>
        <w:tabs>
          <w:tab w:val="left" w:pos="7265"/>
        </w:tabs>
        <w:ind w:firstLine="709"/>
        <w:jc w:val="both"/>
      </w:pPr>
      <w:r w:rsidRPr="009453B5">
        <w:t xml:space="preserve">В целях ежегодного повышения оплаты труда категорий работников муниципальных учреждений </w:t>
      </w:r>
      <w:r w:rsidR="00A2096C">
        <w:t>Боковского</w:t>
      </w:r>
      <w:r>
        <w:t xml:space="preserve"> сельского поселения</w:t>
      </w:r>
      <w:r w:rsidRPr="009453B5">
        <w:t xml:space="preserve">, технического и обслуживающего персонала органов местного самоуправления </w:t>
      </w:r>
      <w:r w:rsidR="00A2096C">
        <w:t>Боковского</w:t>
      </w:r>
      <w:r>
        <w:t xml:space="preserve"> сельского поселения</w:t>
      </w:r>
      <w:r w:rsidRPr="009453B5">
        <w:t>, на которых не распространяется действие указов Президента Российской Федерации 2012 года, будет предусмотрена индексация расходов на прогнозный уровень инфляции.</w:t>
      </w:r>
    </w:p>
    <w:p w:rsidR="00E411C0" w:rsidRPr="009453B5" w:rsidRDefault="00E411C0" w:rsidP="008A2EE2">
      <w:pPr>
        <w:tabs>
          <w:tab w:val="left" w:pos="7265"/>
        </w:tabs>
        <w:ind w:firstLine="709"/>
        <w:jc w:val="both"/>
      </w:pPr>
      <w:r w:rsidRPr="009453B5">
        <w:t>Приоритетным направлением инвестиционных расходов в 2019-2021 годах будут:</w:t>
      </w:r>
    </w:p>
    <w:p w:rsidR="00E411C0" w:rsidRDefault="00E411C0" w:rsidP="008A2EE2">
      <w:pPr>
        <w:tabs>
          <w:tab w:val="left" w:pos="7265"/>
        </w:tabs>
        <w:ind w:firstLine="709"/>
        <w:jc w:val="both"/>
      </w:pPr>
      <w:r>
        <w:t>капитальный ремонт муниципального учреждения культуры</w:t>
      </w:r>
      <w:r w:rsidRPr="009453B5">
        <w:t>;</w:t>
      </w:r>
    </w:p>
    <w:p w:rsidR="00E411C0" w:rsidRPr="009453B5" w:rsidRDefault="00E411C0" w:rsidP="008A2EE2">
      <w:pPr>
        <w:tabs>
          <w:tab w:val="left" w:pos="7265"/>
        </w:tabs>
        <w:ind w:firstLine="709"/>
        <w:jc w:val="both"/>
      </w:pPr>
      <w:r>
        <w:t>капитальный ремонт памятников воинам ВОВ;</w:t>
      </w:r>
    </w:p>
    <w:p w:rsidR="00E411C0" w:rsidRPr="009453B5" w:rsidRDefault="00E411C0" w:rsidP="008A2EE2">
      <w:pPr>
        <w:tabs>
          <w:tab w:val="left" w:pos="7265"/>
        </w:tabs>
        <w:ind w:firstLine="709"/>
        <w:jc w:val="both"/>
      </w:pPr>
      <w:r w:rsidRPr="009453B5">
        <w:t>дорожная деятельность;</w:t>
      </w:r>
    </w:p>
    <w:p w:rsidR="00E411C0" w:rsidRPr="009453B5" w:rsidRDefault="00E411C0" w:rsidP="008A2EE2">
      <w:pPr>
        <w:tabs>
          <w:tab w:val="left" w:pos="7265"/>
        </w:tabs>
        <w:ind w:firstLine="709"/>
        <w:jc w:val="both"/>
      </w:pPr>
      <w:r w:rsidRPr="009453B5">
        <w:t xml:space="preserve">строительство объектов </w:t>
      </w:r>
      <w:r>
        <w:t>газового хозяйства.</w:t>
      </w:r>
    </w:p>
    <w:p w:rsidR="00E411C0" w:rsidRPr="009453B5" w:rsidRDefault="00E411C0" w:rsidP="008A2EE2">
      <w:pPr>
        <w:tabs>
          <w:tab w:val="left" w:pos="7265"/>
        </w:tabs>
        <w:ind w:firstLine="709"/>
        <w:jc w:val="both"/>
      </w:pPr>
      <w:r w:rsidRPr="009453B5">
        <w:t xml:space="preserve">Приоритетность задач позволит сократить риск «размывания ресурсов», обеспечив достижение основных задач и стратегических целей муниципальных программ </w:t>
      </w:r>
      <w:r w:rsidR="003A2213">
        <w:t>Боковского</w:t>
      </w:r>
      <w:r>
        <w:t xml:space="preserve"> сельского поселения</w:t>
      </w:r>
      <w:r w:rsidRPr="009453B5">
        <w:t>.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both"/>
      </w:pP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</w:pPr>
      <w:r w:rsidRPr="009453B5">
        <w:t>2.3. Повышение эффективности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</w:pPr>
      <w:r w:rsidRPr="009453B5">
        <w:t>и оптимизация структуры бюджетных расходов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both"/>
      </w:pPr>
    </w:p>
    <w:p w:rsidR="00E411C0" w:rsidRPr="009453B5" w:rsidRDefault="00E411C0" w:rsidP="00E94F1B">
      <w:pPr>
        <w:widowControl w:val="0"/>
        <w:ind w:firstLine="709"/>
        <w:jc w:val="both"/>
      </w:pPr>
      <w:r w:rsidRPr="009453B5">
        <w:t xml:space="preserve"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 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both"/>
      </w:pPr>
      <w:r w:rsidRPr="009453B5">
        <w:t xml:space="preserve">В целях создания условий для эффективного использования средств бюджета </w:t>
      </w:r>
      <w:r w:rsidR="003A2213">
        <w:t>Боковского</w:t>
      </w:r>
      <w:r>
        <w:t xml:space="preserve"> сельского поселения </w:t>
      </w:r>
      <w:r w:rsidRPr="009453B5">
        <w:t>Боковского района и мобилизации ресурсов продолжится применение основных подходов:</w:t>
      </w:r>
    </w:p>
    <w:p w:rsidR="00E411C0" w:rsidRPr="009453B5" w:rsidRDefault="00E411C0" w:rsidP="004F46C4">
      <w:pPr>
        <w:ind w:firstLine="709"/>
        <w:jc w:val="both"/>
      </w:pPr>
      <w:r w:rsidRPr="009453B5">
        <w:t xml:space="preserve">формирование расходных обязательств с учетом их оптимизации и пересмотра структуры расходов бюджета </w:t>
      </w:r>
      <w:r w:rsidR="003A2213">
        <w:t>Боковского</w:t>
      </w:r>
      <w:r>
        <w:t xml:space="preserve"> сельского поселения </w:t>
      </w:r>
      <w:r w:rsidRPr="009453B5">
        <w:t>Боковского района;</w:t>
      </w:r>
    </w:p>
    <w:p w:rsidR="00E411C0" w:rsidRPr="009453B5" w:rsidRDefault="00E411C0" w:rsidP="004F46C4">
      <w:pPr>
        <w:ind w:firstLine="709"/>
        <w:jc w:val="both"/>
      </w:pPr>
      <w:r w:rsidRPr="009453B5">
        <w:t xml:space="preserve">разработка бюджета на основе муниципальных программ </w:t>
      </w:r>
      <w:r w:rsidR="003A2213">
        <w:t>Боковского</w:t>
      </w:r>
      <w:r>
        <w:t xml:space="preserve"> сельского поселения</w:t>
      </w:r>
      <w:r w:rsidRPr="009453B5">
        <w:t>;</w:t>
      </w:r>
    </w:p>
    <w:p w:rsidR="00E411C0" w:rsidRPr="009453B5" w:rsidRDefault="00E411C0" w:rsidP="004F46C4">
      <w:pPr>
        <w:ind w:firstLine="709"/>
        <w:jc w:val="both"/>
      </w:pPr>
      <w:r w:rsidRPr="009453B5">
        <w:lastRenderedPageBreak/>
        <w:t>обеспечение осуществления полномочий по внутреннему муниципальному финансовому контролю на всех этапах бюджетного процесса;</w:t>
      </w:r>
    </w:p>
    <w:p w:rsidR="00E411C0" w:rsidRPr="009453B5" w:rsidRDefault="00E411C0" w:rsidP="004F46C4">
      <w:pPr>
        <w:ind w:firstLine="709"/>
        <w:jc w:val="both"/>
      </w:pPr>
      <w:r w:rsidRPr="009453B5">
        <w:t>обеспечение реструктуризации бюджетной сети, при условии сохранения качества и объемов муниципальных услуг;</w:t>
      </w:r>
    </w:p>
    <w:p w:rsidR="00E411C0" w:rsidRPr="009453B5" w:rsidRDefault="00E411C0" w:rsidP="004F46C4">
      <w:pPr>
        <w:ind w:firstLine="709"/>
        <w:jc w:val="both"/>
      </w:pPr>
      <w:r w:rsidRPr="009453B5">
        <w:t xml:space="preserve">оптимизация расходов бюджета </w:t>
      </w:r>
      <w:r w:rsidR="0076078E">
        <w:t>Боковского</w:t>
      </w:r>
      <w:r>
        <w:t xml:space="preserve"> сельского поселения </w:t>
      </w:r>
      <w:r w:rsidRPr="009453B5">
        <w:t>Боковского района, направляемых муниц</w:t>
      </w:r>
      <w:r>
        <w:t xml:space="preserve">ипальным бюджетным учреждениям </w:t>
      </w:r>
      <w:r w:rsidR="0076078E">
        <w:t>Боковского</w:t>
      </w:r>
      <w:r>
        <w:t xml:space="preserve"> сельского поселения в </w:t>
      </w:r>
      <w:r w:rsidRPr="009453B5">
        <w:t>форме субсидий на оказание муниципальн</w:t>
      </w:r>
      <w:r>
        <w:t>ых услуг (выполнение работ), за </w:t>
      </w:r>
      <w:r w:rsidRPr="009453B5">
        <w:t>счет привлечения альтернативных источников финансирования, а также использования минимальных базовых нормативов затрат на оказание муниципальных услуг;</w:t>
      </w:r>
    </w:p>
    <w:p w:rsidR="00E411C0" w:rsidRPr="009453B5" w:rsidRDefault="00E411C0" w:rsidP="004F46C4">
      <w:pPr>
        <w:ind w:firstLine="709"/>
        <w:jc w:val="both"/>
      </w:pPr>
      <w:r w:rsidRPr="009453B5">
        <w:t>не</w:t>
      </w:r>
      <w:r w:rsidR="0076078E">
        <w:t xml:space="preserve"> </w:t>
      </w:r>
      <w:r w:rsidRPr="009453B5">
        <w:t xml:space="preserve">установление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 </w:t>
      </w:r>
      <w:r w:rsidR="00C639EE">
        <w:t>Боковского</w:t>
      </w:r>
      <w:r>
        <w:t xml:space="preserve"> сельского поселения</w:t>
      </w:r>
      <w:r w:rsidRPr="009453B5">
        <w:t>;</w:t>
      </w:r>
    </w:p>
    <w:p w:rsidR="00E411C0" w:rsidRPr="009453B5" w:rsidRDefault="00E411C0" w:rsidP="004F46C4">
      <w:pPr>
        <w:ind w:firstLine="709"/>
        <w:jc w:val="both"/>
      </w:pPr>
      <w:r w:rsidRPr="009453B5">
        <w:t>активное привлечение внебюджетных р</w:t>
      </w:r>
      <w:r>
        <w:t>есурсов, направление средств от </w:t>
      </w:r>
      <w:r w:rsidRPr="009453B5">
        <w:t>приносящей доход деятельности</w:t>
      </w:r>
      <w:r>
        <w:t>,</w:t>
      </w:r>
      <w:r w:rsidRPr="009453B5">
        <w:t xml:space="preserve"> в том числе на повышение оплаты труда отдельным категориям работников, поименованных в указах Президента Российской Федерации 2012 года;</w:t>
      </w:r>
    </w:p>
    <w:p w:rsidR="00E411C0" w:rsidRPr="009453B5" w:rsidRDefault="00E411C0" w:rsidP="004F46C4">
      <w:pPr>
        <w:ind w:firstLine="709"/>
        <w:jc w:val="both"/>
      </w:pPr>
      <w:r w:rsidRPr="009453B5">
        <w:t>совершенствование межбюджетных отношений.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  <w:outlineLvl w:val="1"/>
      </w:pPr>
      <w:r w:rsidRPr="009453B5">
        <w:t>2.4. Основные подходы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jc w:val="center"/>
        <w:outlineLvl w:val="1"/>
      </w:pPr>
      <w:r w:rsidRPr="009453B5">
        <w:t xml:space="preserve"> к формированию межбюджетных отношений</w:t>
      </w:r>
    </w:p>
    <w:p w:rsidR="00E411C0" w:rsidRPr="009453B5" w:rsidRDefault="00E411C0" w:rsidP="00E94F1B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</w:p>
    <w:p w:rsidR="00E411C0" w:rsidRPr="009453B5" w:rsidRDefault="00E411C0" w:rsidP="004F46C4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</w:rPr>
      </w:pPr>
      <w:r w:rsidRPr="009453B5">
        <w:rPr>
          <w:color w:val="000000"/>
        </w:rPr>
        <w:t>Бюджетная политика в сфере межбюджетных отношений в 2019-2021 годах будет строиться с учетом необходимости обеспечения сбалан</w:t>
      </w:r>
      <w:r>
        <w:rPr>
          <w:color w:val="000000"/>
        </w:rPr>
        <w:t>сированности местного</w:t>
      </w:r>
      <w:r w:rsidRPr="009453B5">
        <w:rPr>
          <w:color w:val="000000"/>
        </w:rPr>
        <w:t xml:space="preserve"> бюдж</w:t>
      </w:r>
      <w:r>
        <w:rPr>
          <w:color w:val="000000"/>
        </w:rPr>
        <w:t>ета, осуществления контроля за </w:t>
      </w:r>
      <w:r w:rsidRPr="009453B5">
        <w:rPr>
          <w:color w:val="000000"/>
        </w:rPr>
        <w:t>использованием бюджетных средств и организации бюджетного процесса.</w:t>
      </w:r>
    </w:p>
    <w:p w:rsidR="00E411C0" w:rsidRPr="009453B5" w:rsidRDefault="00E411C0" w:rsidP="004F46C4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</w:rPr>
      </w:pPr>
      <w:r w:rsidRPr="009453B5">
        <w:rPr>
          <w:color w:val="000000"/>
        </w:rPr>
        <w:t>Обеспечение устойчивого и сбала</w:t>
      </w:r>
      <w:r>
        <w:rPr>
          <w:color w:val="000000"/>
        </w:rPr>
        <w:t>нсированного исполнения местного бюджета</w:t>
      </w:r>
      <w:r w:rsidRPr="009453B5">
        <w:rPr>
          <w:color w:val="000000"/>
        </w:rPr>
        <w:t>, сохранение безопасного уровня долговой нагрузки должны быть обеспечены за счет принятия и реализации на</w:t>
      </w:r>
      <w:r>
        <w:rPr>
          <w:color w:val="000000"/>
        </w:rPr>
        <w:t xml:space="preserve"> местном уровне следующих мер с </w:t>
      </w:r>
      <w:r w:rsidRPr="009453B5">
        <w:rPr>
          <w:color w:val="000000"/>
        </w:rPr>
        <w:t>учетом методической поддержки министерства финансов Ростовской области:</w:t>
      </w:r>
    </w:p>
    <w:p w:rsidR="00E411C0" w:rsidRPr="009453B5" w:rsidRDefault="00E411C0" w:rsidP="004F46C4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</w:rPr>
      </w:pPr>
      <w:r w:rsidRPr="009453B5">
        <w:rPr>
          <w:color w:val="000000"/>
        </w:rPr>
        <w:t>увеличения поступлений налоговых и неналоговых доходов;</w:t>
      </w:r>
    </w:p>
    <w:p w:rsidR="00E411C0" w:rsidRPr="009453B5" w:rsidRDefault="00E411C0" w:rsidP="004F46C4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</w:rPr>
      </w:pPr>
      <w:r w:rsidRPr="009453B5">
        <w:rPr>
          <w:color w:val="000000"/>
        </w:rPr>
        <w:t>оптимизации бюджетных расходов и долговой нагрузки;</w:t>
      </w:r>
    </w:p>
    <w:p w:rsidR="00E411C0" w:rsidRPr="009453B5" w:rsidRDefault="00E411C0" w:rsidP="004F46C4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</w:rPr>
      </w:pPr>
      <w:r w:rsidRPr="009453B5">
        <w:rPr>
          <w:color w:val="000000"/>
        </w:rPr>
        <w:t xml:space="preserve">выполнения требований бюджетного </w:t>
      </w:r>
      <w:r>
        <w:rPr>
          <w:color w:val="000000"/>
        </w:rPr>
        <w:t>законодательства и соглашений о </w:t>
      </w:r>
      <w:r w:rsidRPr="009453B5">
        <w:rPr>
          <w:color w:val="000000"/>
        </w:rPr>
        <w:t>предоставлении межбюджетных трансфертов.</w:t>
      </w:r>
    </w:p>
    <w:p w:rsidR="00E411C0" w:rsidRPr="009453B5" w:rsidRDefault="00E411C0" w:rsidP="00BA7908">
      <w:pPr>
        <w:widowControl w:val="0"/>
        <w:autoSpaceDE w:val="0"/>
        <w:autoSpaceDN w:val="0"/>
        <w:spacing w:line="235" w:lineRule="auto"/>
        <w:ind w:firstLine="708"/>
        <w:jc w:val="both"/>
        <w:rPr>
          <w:color w:val="000000"/>
        </w:rPr>
      </w:pPr>
    </w:p>
    <w:p w:rsidR="00E411C0" w:rsidRPr="009453B5" w:rsidRDefault="00E411C0" w:rsidP="00E94F1B">
      <w:pPr>
        <w:widowControl w:val="0"/>
        <w:jc w:val="center"/>
      </w:pPr>
      <w:r w:rsidRPr="009453B5">
        <w:t>2.5. Повышение прозрачности и открытости бюджетного процесса</w:t>
      </w:r>
    </w:p>
    <w:p w:rsidR="00E411C0" w:rsidRPr="009453B5" w:rsidRDefault="00E411C0" w:rsidP="00E94F1B">
      <w:pPr>
        <w:widowControl w:val="0"/>
        <w:ind w:firstLine="709"/>
        <w:jc w:val="both"/>
      </w:pPr>
    </w:p>
    <w:p w:rsidR="00E411C0" w:rsidRPr="009453B5" w:rsidRDefault="00E411C0" w:rsidP="00EB1AF0">
      <w:pPr>
        <w:widowControl w:val="0"/>
        <w:ind w:firstLine="709"/>
        <w:jc w:val="both"/>
      </w:pPr>
      <w:r w:rsidRPr="009453B5">
        <w:t>Росту прозрачности бюджетного процесса будут способствовать вовлечение всех участников бюджетного процесса в единое информационное пространство, стандартизация используемых программных решений.</w:t>
      </w:r>
    </w:p>
    <w:p w:rsidR="00E411C0" w:rsidRPr="009453B5" w:rsidRDefault="00E411C0" w:rsidP="00EB1AF0">
      <w:pPr>
        <w:widowControl w:val="0"/>
        <w:ind w:firstLine="709"/>
        <w:jc w:val="both"/>
      </w:pPr>
      <w:r w:rsidRPr="009453B5">
        <w:t>В целях дальнейшего повышения открытости и прозрачности общественных финансов будет информационное взаимодействие с Единым порталом бюджетной системы Российской Федерации в рамках исполнения положений приказа Министерства ф</w:t>
      </w:r>
      <w:r>
        <w:t>инансов Российской Федерации от </w:t>
      </w:r>
      <w:r w:rsidRPr="009453B5">
        <w:t xml:space="preserve">28.12.2016 № 243н «О составе и порядке размещения и предоставления информации на едином портале бюджетной системы Российской Федерации». </w:t>
      </w:r>
      <w:r w:rsidRPr="009453B5">
        <w:lastRenderedPageBreak/>
        <w:t>Будет продолжено размещение</w:t>
      </w:r>
      <w:r>
        <w:t xml:space="preserve"> брошюры «Бюджет для граждан» в </w:t>
      </w:r>
      <w:r w:rsidRPr="009453B5">
        <w:t>информационно-телекоммуникационной сети «Интернет», представляющий детальные и оперативно обновляемые сведен</w:t>
      </w:r>
      <w:r>
        <w:t>ия о ходе бюджетного процесса в </w:t>
      </w:r>
      <w:r w:rsidR="00DC313A">
        <w:t>Боковском</w:t>
      </w:r>
      <w:r>
        <w:t xml:space="preserve"> сельском поселении</w:t>
      </w:r>
      <w:r w:rsidRPr="009453B5">
        <w:t>.</w:t>
      </w:r>
    </w:p>
    <w:p w:rsidR="00E411C0" w:rsidRPr="009453B5" w:rsidRDefault="00E411C0" w:rsidP="00E94F1B"/>
    <w:p w:rsidR="00E411C0" w:rsidRPr="009453B5" w:rsidRDefault="00E411C0" w:rsidP="00E94F1B"/>
    <w:p w:rsidR="00E411C0" w:rsidRPr="009453B5" w:rsidRDefault="00E411C0" w:rsidP="00E94F1B"/>
    <w:p w:rsidR="00E411C0" w:rsidRDefault="00E411C0" w:rsidP="00720649">
      <w:pPr>
        <w:autoSpaceDE w:val="0"/>
        <w:autoSpaceDN w:val="0"/>
        <w:adjustRightInd w:val="0"/>
        <w:jc w:val="both"/>
        <w:outlineLvl w:val="0"/>
      </w:pPr>
      <w:r>
        <w:t xml:space="preserve">Заведующий сектором </w:t>
      </w:r>
    </w:p>
    <w:p w:rsidR="00E411C0" w:rsidRPr="001C4D6D" w:rsidRDefault="00E411C0" w:rsidP="00720649">
      <w:pPr>
        <w:autoSpaceDE w:val="0"/>
        <w:autoSpaceDN w:val="0"/>
        <w:adjustRightInd w:val="0"/>
        <w:jc w:val="both"/>
        <w:outlineLvl w:val="0"/>
      </w:pPr>
      <w:r>
        <w:t>экономики и финансов</w:t>
      </w:r>
      <w:r>
        <w:tab/>
      </w:r>
      <w:r>
        <w:tab/>
      </w:r>
      <w:r>
        <w:tab/>
        <w:t xml:space="preserve">                      </w:t>
      </w:r>
      <w:r>
        <w:tab/>
      </w:r>
      <w:r>
        <w:tab/>
        <w:t xml:space="preserve">      </w:t>
      </w:r>
      <w:r w:rsidR="00DC313A">
        <w:t>Я.А. Харламова</w:t>
      </w:r>
    </w:p>
    <w:p w:rsidR="00E411C0" w:rsidRPr="009453B5" w:rsidRDefault="00E411C0" w:rsidP="00720649"/>
    <w:sectPr w:rsidR="00E411C0" w:rsidRPr="009453B5" w:rsidSect="002B7E66">
      <w:footerReference w:type="default" r:id="rId8"/>
      <w:footerReference w:type="first" r:id="rId9"/>
      <w:pgSz w:w="11906" w:h="16838"/>
      <w:pgMar w:top="709" w:right="851" w:bottom="993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07B" w:rsidRDefault="0025607B">
      <w:r>
        <w:separator/>
      </w:r>
    </w:p>
  </w:endnote>
  <w:endnote w:type="continuationSeparator" w:id="0">
    <w:p w:rsidR="0025607B" w:rsidRDefault="0025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1C0" w:rsidRDefault="00E411C0" w:rsidP="0039041E">
    <w:pPr>
      <w:pStyle w:val="ad"/>
      <w:tabs>
        <w:tab w:val="clear" w:pos="4677"/>
        <w:tab w:val="clear" w:pos="9355"/>
        <w:tab w:val="right" w:pos="9751"/>
      </w:tabs>
    </w:pPr>
    <w:r>
      <w:tab/>
    </w:r>
    <w:r w:rsidR="00A2175E">
      <w:fldChar w:fldCharType="begin"/>
    </w:r>
    <w:r w:rsidR="00A2175E">
      <w:instrText>PAGE   \* MERGEFORMAT</w:instrText>
    </w:r>
    <w:r w:rsidR="00A2175E">
      <w:fldChar w:fldCharType="separate"/>
    </w:r>
    <w:r w:rsidR="004A1D90">
      <w:rPr>
        <w:noProof/>
      </w:rPr>
      <w:t>2</w:t>
    </w:r>
    <w:r w:rsidR="00A2175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1C0" w:rsidRPr="0039041E" w:rsidRDefault="00E411C0" w:rsidP="0039041E">
    <w:pPr>
      <w:pStyle w:val="ad"/>
      <w:tabs>
        <w:tab w:val="clear" w:pos="4677"/>
        <w:tab w:val="clear" w:pos="9355"/>
        <w:tab w:val="right" w:pos="9751"/>
      </w:tabs>
      <w:rPr>
        <w:lang w:val="en-US"/>
      </w:rPr>
    </w:pPr>
    <w:r>
      <w:rPr>
        <w:lang w:val="en-US"/>
      </w:rPr>
      <w:tab/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07B" w:rsidRDefault="0025607B">
      <w:r>
        <w:separator/>
      </w:r>
    </w:p>
  </w:footnote>
  <w:footnote w:type="continuationSeparator" w:id="0">
    <w:p w:rsidR="0025607B" w:rsidRDefault="00256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5F3C"/>
    <w:multiLevelType w:val="hybridMultilevel"/>
    <w:tmpl w:val="CC0EF322"/>
    <w:lvl w:ilvl="0" w:tplc="25C2D3F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>
      <w:start w:val="1"/>
      <w:numFmt w:val="lowerRoman"/>
      <w:lvlText w:val="%3."/>
      <w:lvlJc w:val="right"/>
      <w:pPr>
        <w:ind w:left="3210" w:hanging="180"/>
      </w:pPr>
    </w:lvl>
    <w:lvl w:ilvl="3" w:tplc="0419000F">
      <w:start w:val="1"/>
      <w:numFmt w:val="decimal"/>
      <w:lvlText w:val="%4."/>
      <w:lvlJc w:val="left"/>
      <w:pPr>
        <w:ind w:left="3930" w:hanging="360"/>
      </w:pPr>
    </w:lvl>
    <w:lvl w:ilvl="4" w:tplc="04190019">
      <w:start w:val="1"/>
      <w:numFmt w:val="lowerLetter"/>
      <w:lvlText w:val="%5."/>
      <w:lvlJc w:val="left"/>
      <w:pPr>
        <w:ind w:left="4650" w:hanging="360"/>
      </w:pPr>
    </w:lvl>
    <w:lvl w:ilvl="5" w:tplc="0419001B">
      <w:start w:val="1"/>
      <w:numFmt w:val="lowerRoman"/>
      <w:lvlText w:val="%6."/>
      <w:lvlJc w:val="right"/>
      <w:pPr>
        <w:ind w:left="5370" w:hanging="180"/>
      </w:pPr>
    </w:lvl>
    <w:lvl w:ilvl="6" w:tplc="0419000F">
      <w:start w:val="1"/>
      <w:numFmt w:val="decimal"/>
      <w:lvlText w:val="%7."/>
      <w:lvlJc w:val="left"/>
      <w:pPr>
        <w:ind w:left="6090" w:hanging="360"/>
      </w:pPr>
    </w:lvl>
    <w:lvl w:ilvl="7" w:tplc="04190019">
      <w:start w:val="1"/>
      <w:numFmt w:val="lowerLetter"/>
      <w:lvlText w:val="%8."/>
      <w:lvlJc w:val="left"/>
      <w:pPr>
        <w:ind w:left="6810" w:hanging="360"/>
      </w:pPr>
    </w:lvl>
    <w:lvl w:ilvl="8" w:tplc="0419001B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03E10919"/>
    <w:multiLevelType w:val="singleLevel"/>
    <w:tmpl w:val="499EBF2E"/>
    <w:lvl w:ilvl="0">
      <w:start w:val="1"/>
      <w:numFmt w:val="decimal"/>
      <w:lvlText w:val="%1."/>
      <w:lvlJc w:val="left"/>
      <w:pPr>
        <w:tabs>
          <w:tab w:val="num" w:pos="1749"/>
        </w:tabs>
        <w:ind w:left="1749" w:hanging="615"/>
      </w:pPr>
      <w:rPr>
        <w:rFonts w:hint="default"/>
      </w:rPr>
    </w:lvl>
  </w:abstractNum>
  <w:abstractNum w:abstractNumId="2">
    <w:nsid w:val="07463F09"/>
    <w:multiLevelType w:val="singleLevel"/>
    <w:tmpl w:val="103A03A0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555"/>
      </w:pPr>
      <w:rPr>
        <w:rFonts w:hint="default"/>
      </w:rPr>
    </w:lvl>
  </w:abstractNum>
  <w:abstractNum w:abstractNumId="3">
    <w:nsid w:val="0BDA6216"/>
    <w:multiLevelType w:val="hybridMultilevel"/>
    <w:tmpl w:val="D6F27CBA"/>
    <w:lvl w:ilvl="0" w:tplc="F20C498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2226F20"/>
    <w:multiLevelType w:val="singleLevel"/>
    <w:tmpl w:val="FF3AF54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>
    <w:nsid w:val="4DE76BA3"/>
    <w:multiLevelType w:val="singleLevel"/>
    <w:tmpl w:val="2BA6F0C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6">
    <w:nsid w:val="60E57E3A"/>
    <w:multiLevelType w:val="singleLevel"/>
    <w:tmpl w:val="97065C84"/>
    <w:lvl w:ilvl="0">
      <w:start w:val="1"/>
      <w:numFmt w:val="decimal"/>
      <w:lvlText w:val="%1."/>
      <w:lvlJc w:val="left"/>
      <w:pPr>
        <w:tabs>
          <w:tab w:val="num" w:pos="1599"/>
        </w:tabs>
        <w:ind w:left="1599" w:hanging="465"/>
      </w:pPr>
      <w:rPr>
        <w:rFonts w:hint="default"/>
      </w:rPr>
    </w:lvl>
  </w:abstractNum>
  <w:abstractNum w:abstractNumId="7">
    <w:nsid w:val="6DB32DD8"/>
    <w:multiLevelType w:val="hybridMultilevel"/>
    <w:tmpl w:val="4264698C"/>
    <w:lvl w:ilvl="0" w:tplc="77207BEA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48B57F6"/>
    <w:multiLevelType w:val="singleLevel"/>
    <w:tmpl w:val="609238F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9">
    <w:nsid w:val="74DF529F"/>
    <w:multiLevelType w:val="hybridMultilevel"/>
    <w:tmpl w:val="B338F7FC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0">
    <w:nsid w:val="778A2EE7"/>
    <w:multiLevelType w:val="singleLevel"/>
    <w:tmpl w:val="45C28338"/>
    <w:lvl w:ilvl="0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1">
    <w:nsid w:val="789778C8"/>
    <w:multiLevelType w:val="hybridMultilevel"/>
    <w:tmpl w:val="C5C002E8"/>
    <w:lvl w:ilvl="0" w:tplc="BC020C48">
      <w:start w:val="1"/>
      <w:numFmt w:val="decimal"/>
      <w:lvlText w:val="%1."/>
      <w:lvlJc w:val="left"/>
      <w:pPr>
        <w:tabs>
          <w:tab w:val="num" w:pos="2604"/>
        </w:tabs>
        <w:ind w:left="2604" w:hanging="1470"/>
      </w:pPr>
      <w:rPr>
        <w:rFonts w:hint="default"/>
      </w:rPr>
    </w:lvl>
    <w:lvl w:ilvl="1" w:tplc="8ECE1B6E">
      <w:numFmt w:val="none"/>
      <w:lvlText w:val=""/>
      <w:lvlJc w:val="left"/>
      <w:pPr>
        <w:tabs>
          <w:tab w:val="num" w:pos="360"/>
        </w:tabs>
      </w:pPr>
    </w:lvl>
    <w:lvl w:ilvl="2" w:tplc="A8C4DF84">
      <w:numFmt w:val="none"/>
      <w:lvlText w:val=""/>
      <w:lvlJc w:val="left"/>
      <w:pPr>
        <w:tabs>
          <w:tab w:val="num" w:pos="360"/>
        </w:tabs>
      </w:pPr>
    </w:lvl>
    <w:lvl w:ilvl="3" w:tplc="4D04F618">
      <w:numFmt w:val="none"/>
      <w:lvlText w:val=""/>
      <w:lvlJc w:val="left"/>
      <w:pPr>
        <w:tabs>
          <w:tab w:val="num" w:pos="360"/>
        </w:tabs>
      </w:pPr>
    </w:lvl>
    <w:lvl w:ilvl="4" w:tplc="BB9E4B3C">
      <w:numFmt w:val="none"/>
      <w:lvlText w:val=""/>
      <w:lvlJc w:val="left"/>
      <w:pPr>
        <w:tabs>
          <w:tab w:val="num" w:pos="360"/>
        </w:tabs>
      </w:pPr>
    </w:lvl>
    <w:lvl w:ilvl="5" w:tplc="AEBCF726">
      <w:numFmt w:val="none"/>
      <w:lvlText w:val=""/>
      <w:lvlJc w:val="left"/>
      <w:pPr>
        <w:tabs>
          <w:tab w:val="num" w:pos="360"/>
        </w:tabs>
      </w:pPr>
    </w:lvl>
    <w:lvl w:ilvl="6" w:tplc="FF96E5DC">
      <w:numFmt w:val="none"/>
      <w:lvlText w:val=""/>
      <w:lvlJc w:val="left"/>
      <w:pPr>
        <w:tabs>
          <w:tab w:val="num" w:pos="360"/>
        </w:tabs>
      </w:pPr>
    </w:lvl>
    <w:lvl w:ilvl="7" w:tplc="E29642FA">
      <w:numFmt w:val="none"/>
      <w:lvlText w:val=""/>
      <w:lvlJc w:val="left"/>
      <w:pPr>
        <w:tabs>
          <w:tab w:val="num" w:pos="360"/>
        </w:tabs>
      </w:pPr>
    </w:lvl>
    <w:lvl w:ilvl="8" w:tplc="D85028F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3"/>
  </w:num>
  <w:num w:numId="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31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2EE8"/>
    <w:rsid w:val="00011FBA"/>
    <w:rsid w:val="00013CD3"/>
    <w:rsid w:val="0001549A"/>
    <w:rsid w:val="00016F00"/>
    <w:rsid w:val="00020D71"/>
    <w:rsid w:val="000214AC"/>
    <w:rsid w:val="000424D0"/>
    <w:rsid w:val="00042B47"/>
    <w:rsid w:val="000436D1"/>
    <w:rsid w:val="00046822"/>
    <w:rsid w:val="000508DF"/>
    <w:rsid w:val="00057480"/>
    <w:rsid w:val="00066BD1"/>
    <w:rsid w:val="00092A63"/>
    <w:rsid w:val="000B2674"/>
    <w:rsid w:val="000B78E9"/>
    <w:rsid w:val="000C00E5"/>
    <w:rsid w:val="000D262C"/>
    <w:rsid w:val="000D6681"/>
    <w:rsid w:val="000D6CDB"/>
    <w:rsid w:val="000D7547"/>
    <w:rsid w:val="000E044B"/>
    <w:rsid w:val="000E0714"/>
    <w:rsid w:val="000E4328"/>
    <w:rsid w:val="000F0803"/>
    <w:rsid w:val="0011165F"/>
    <w:rsid w:val="00111D0C"/>
    <w:rsid w:val="00114B3F"/>
    <w:rsid w:val="00123CD3"/>
    <w:rsid w:val="001256FA"/>
    <w:rsid w:val="001403A4"/>
    <w:rsid w:val="0014176B"/>
    <w:rsid w:val="00141D08"/>
    <w:rsid w:val="00152011"/>
    <w:rsid w:val="00152DBB"/>
    <w:rsid w:val="00161F08"/>
    <w:rsid w:val="00163EC7"/>
    <w:rsid w:val="00164082"/>
    <w:rsid w:val="00164FC2"/>
    <w:rsid w:val="00166C7A"/>
    <w:rsid w:val="0018084F"/>
    <w:rsid w:val="001808D6"/>
    <w:rsid w:val="00195FCE"/>
    <w:rsid w:val="00197170"/>
    <w:rsid w:val="00197635"/>
    <w:rsid w:val="001A1201"/>
    <w:rsid w:val="001A1D9B"/>
    <w:rsid w:val="001A2DDE"/>
    <w:rsid w:val="001B298C"/>
    <w:rsid w:val="001B3CA1"/>
    <w:rsid w:val="001C4D6D"/>
    <w:rsid w:val="001D5557"/>
    <w:rsid w:val="001D7BD6"/>
    <w:rsid w:val="001E112E"/>
    <w:rsid w:val="001E4C4A"/>
    <w:rsid w:val="00201690"/>
    <w:rsid w:val="002033BA"/>
    <w:rsid w:val="002046DA"/>
    <w:rsid w:val="00211F7E"/>
    <w:rsid w:val="002123D0"/>
    <w:rsid w:val="002148E9"/>
    <w:rsid w:val="00215D58"/>
    <w:rsid w:val="00221D47"/>
    <w:rsid w:val="00224A5A"/>
    <w:rsid w:val="002256CD"/>
    <w:rsid w:val="0022574D"/>
    <w:rsid w:val="002474D0"/>
    <w:rsid w:val="0025607B"/>
    <w:rsid w:val="00261646"/>
    <w:rsid w:val="00262249"/>
    <w:rsid w:val="00266E0B"/>
    <w:rsid w:val="0027402E"/>
    <w:rsid w:val="00287722"/>
    <w:rsid w:val="0029157F"/>
    <w:rsid w:val="0029462A"/>
    <w:rsid w:val="0029786E"/>
    <w:rsid w:val="002B6692"/>
    <w:rsid w:val="002B7E66"/>
    <w:rsid w:val="002C10FD"/>
    <w:rsid w:val="002C79AC"/>
    <w:rsid w:val="002D359E"/>
    <w:rsid w:val="002E506A"/>
    <w:rsid w:val="002F2E2F"/>
    <w:rsid w:val="002F2FA9"/>
    <w:rsid w:val="00310DDD"/>
    <w:rsid w:val="00312CF8"/>
    <w:rsid w:val="00313A76"/>
    <w:rsid w:val="00313B7F"/>
    <w:rsid w:val="00315796"/>
    <w:rsid w:val="0031747F"/>
    <w:rsid w:val="00326FD8"/>
    <w:rsid w:val="003308F9"/>
    <w:rsid w:val="00330C61"/>
    <w:rsid w:val="00331376"/>
    <w:rsid w:val="00346EE5"/>
    <w:rsid w:val="0036106D"/>
    <w:rsid w:val="00366D2F"/>
    <w:rsid w:val="0039041E"/>
    <w:rsid w:val="0039425B"/>
    <w:rsid w:val="003A2213"/>
    <w:rsid w:val="003A3097"/>
    <w:rsid w:val="003A7873"/>
    <w:rsid w:val="003B01E3"/>
    <w:rsid w:val="003B0242"/>
    <w:rsid w:val="003B54F7"/>
    <w:rsid w:val="003B6D4A"/>
    <w:rsid w:val="003C654F"/>
    <w:rsid w:val="003E4AE2"/>
    <w:rsid w:val="003E7604"/>
    <w:rsid w:val="003F53F8"/>
    <w:rsid w:val="004043E9"/>
    <w:rsid w:val="00411556"/>
    <w:rsid w:val="00416A16"/>
    <w:rsid w:val="00416B36"/>
    <w:rsid w:val="004216CE"/>
    <w:rsid w:val="0042182C"/>
    <w:rsid w:val="004271A6"/>
    <w:rsid w:val="00431196"/>
    <w:rsid w:val="004319AF"/>
    <w:rsid w:val="00437344"/>
    <w:rsid w:val="004419CA"/>
    <w:rsid w:val="00443719"/>
    <w:rsid w:val="00444C96"/>
    <w:rsid w:val="00445592"/>
    <w:rsid w:val="0044562D"/>
    <w:rsid w:val="00455B28"/>
    <w:rsid w:val="004666B6"/>
    <w:rsid w:val="004669E2"/>
    <w:rsid w:val="00466CE6"/>
    <w:rsid w:val="00467D02"/>
    <w:rsid w:val="00476DCA"/>
    <w:rsid w:val="00484561"/>
    <w:rsid w:val="00484749"/>
    <w:rsid w:val="00484FE5"/>
    <w:rsid w:val="004917FE"/>
    <w:rsid w:val="00492591"/>
    <w:rsid w:val="00492DDE"/>
    <w:rsid w:val="004938AE"/>
    <w:rsid w:val="00496AD6"/>
    <w:rsid w:val="004A1D90"/>
    <w:rsid w:val="004A708A"/>
    <w:rsid w:val="004B00C8"/>
    <w:rsid w:val="004B4387"/>
    <w:rsid w:val="004B4785"/>
    <w:rsid w:val="004C3748"/>
    <w:rsid w:val="004D3E94"/>
    <w:rsid w:val="004D6DB2"/>
    <w:rsid w:val="004F46C4"/>
    <w:rsid w:val="004F5DA9"/>
    <w:rsid w:val="00505F0B"/>
    <w:rsid w:val="00513E7F"/>
    <w:rsid w:val="00521739"/>
    <w:rsid w:val="005222A6"/>
    <w:rsid w:val="005270A3"/>
    <w:rsid w:val="00527DBB"/>
    <w:rsid w:val="00530DEB"/>
    <w:rsid w:val="00537601"/>
    <w:rsid w:val="00542F1B"/>
    <w:rsid w:val="00547DFE"/>
    <w:rsid w:val="00554005"/>
    <w:rsid w:val="005553FF"/>
    <w:rsid w:val="00555F9F"/>
    <w:rsid w:val="005660DE"/>
    <w:rsid w:val="005763E1"/>
    <w:rsid w:val="00586A8B"/>
    <w:rsid w:val="00587C60"/>
    <w:rsid w:val="00595914"/>
    <w:rsid w:val="00597FDC"/>
    <w:rsid w:val="005A40DA"/>
    <w:rsid w:val="005B1660"/>
    <w:rsid w:val="005B1920"/>
    <w:rsid w:val="005C153B"/>
    <w:rsid w:val="005C2F75"/>
    <w:rsid w:val="005C5AAD"/>
    <w:rsid w:val="005D7F76"/>
    <w:rsid w:val="005E19D5"/>
    <w:rsid w:val="005F1EBD"/>
    <w:rsid w:val="005F7604"/>
    <w:rsid w:val="00605893"/>
    <w:rsid w:val="00606D0D"/>
    <w:rsid w:val="006115CB"/>
    <w:rsid w:val="00613D14"/>
    <w:rsid w:val="00617379"/>
    <w:rsid w:val="0063150C"/>
    <w:rsid w:val="00637E3B"/>
    <w:rsid w:val="00641D39"/>
    <w:rsid w:val="00645A97"/>
    <w:rsid w:val="00647699"/>
    <w:rsid w:val="00650B5D"/>
    <w:rsid w:val="00654FB1"/>
    <w:rsid w:val="00671230"/>
    <w:rsid w:val="0067514B"/>
    <w:rsid w:val="0067741A"/>
    <w:rsid w:val="0068058D"/>
    <w:rsid w:val="00687420"/>
    <w:rsid w:val="00693E5B"/>
    <w:rsid w:val="006958D9"/>
    <w:rsid w:val="0069752E"/>
    <w:rsid w:val="006A5DB1"/>
    <w:rsid w:val="006A74B3"/>
    <w:rsid w:val="006B616E"/>
    <w:rsid w:val="006C1779"/>
    <w:rsid w:val="006C1DA6"/>
    <w:rsid w:val="006C2E63"/>
    <w:rsid w:val="006C3A6C"/>
    <w:rsid w:val="006C3EB8"/>
    <w:rsid w:val="006D0613"/>
    <w:rsid w:val="006D2DA1"/>
    <w:rsid w:val="006E09A6"/>
    <w:rsid w:val="00707AD6"/>
    <w:rsid w:val="00710A7A"/>
    <w:rsid w:val="00714CD1"/>
    <w:rsid w:val="00720649"/>
    <w:rsid w:val="007243A5"/>
    <w:rsid w:val="007336FC"/>
    <w:rsid w:val="0073576C"/>
    <w:rsid w:val="00752237"/>
    <w:rsid w:val="00752472"/>
    <w:rsid w:val="0075771C"/>
    <w:rsid w:val="0076078E"/>
    <w:rsid w:val="007714C5"/>
    <w:rsid w:val="00774726"/>
    <w:rsid w:val="007813E5"/>
    <w:rsid w:val="00793A9E"/>
    <w:rsid w:val="0079492A"/>
    <w:rsid w:val="007960CE"/>
    <w:rsid w:val="00797951"/>
    <w:rsid w:val="007A0BF5"/>
    <w:rsid w:val="007B2FEF"/>
    <w:rsid w:val="007B3CF9"/>
    <w:rsid w:val="007C42D5"/>
    <w:rsid w:val="007D13A3"/>
    <w:rsid w:val="007D1D9B"/>
    <w:rsid w:val="007D552E"/>
    <w:rsid w:val="007D5EAF"/>
    <w:rsid w:val="007D7F4F"/>
    <w:rsid w:val="007E299F"/>
    <w:rsid w:val="007E67D6"/>
    <w:rsid w:val="007F17F8"/>
    <w:rsid w:val="00805986"/>
    <w:rsid w:val="008236C1"/>
    <w:rsid w:val="00834902"/>
    <w:rsid w:val="0084629E"/>
    <w:rsid w:val="00872605"/>
    <w:rsid w:val="008772CE"/>
    <w:rsid w:val="00877529"/>
    <w:rsid w:val="0089311E"/>
    <w:rsid w:val="008A2EE2"/>
    <w:rsid w:val="008B1DC5"/>
    <w:rsid w:val="008B3990"/>
    <w:rsid w:val="008B3BF2"/>
    <w:rsid w:val="008D399C"/>
    <w:rsid w:val="008E1C2B"/>
    <w:rsid w:val="008F14E1"/>
    <w:rsid w:val="008F17B4"/>
    <w:rsid w:val="008F20FB"/>
    <w:rsid w:val="008F2B34"/>
    <w:rsid w:val="008F43FD"/>
    <w:rsid w:val="0090099D"/>
    <w:rsid w:val="00910C97"/>
    <w:rsid w:val="00913077"/>
    <w:rsid w:val="0091546D"/>
    <w:rsid w:val="00923924"/>
    <w:rsid w:val="00926240"/>
    <w:rsid w:val="00936EB9"/>
    <w:rsid w:val="00943610"/>
    <w:rsid w:val="00944B6B"/>
    <w:rsid w:val="009453B5"/>
    <w:rsid w:val="00946C9E"/>
    <w:rsid w:val="00951C86"/>
    <w:rsid w:val="009555B6"/>
    <w:rsid w:val="0096205E"/>
    <w:rsid w:val="009670CD"/>
    <w:rsid w:val="00974D12"/>
    <w:rsid w:val="00975E62"/>
    <w:rsid w:val="00980295"/>
    <w:rsid w:val="00982B05"/>
    <w:rsid w:val="00986683"/>
    <w:rsid w:val="009A1FA5"/>
    <w:rsid w:val="009A48C4"/>
    <w:rsid w:val="009B570F"/>
    <w:rsid w:val="009C7405"/>
    <w:rsid w:val="009D0930"/>
    <w:rsid w:val="009D1432"/>
    <w:rsid w:val="009D2F9A"/>
    <w:rsid w:val="009D6C00"/>
    <w:rsid w:val="009E46A8"/>
    <w:rsid w:val="009E5036"/>
    <w:rsid w:val="00A03AC5"/>
    <w:rsid w:val="00A130F7"/>
    <w:rsid w:val="00A17EE0"/>
    <w:rsid w:val="00A201E6"/>
    <w:rsid w:val="00A20536"/>
    <w:rsid w:val="00A205AD"/>
    <w:rsid w:val="00A2096C"/>
    <w:rsid w:val="00A2175E"/>
    <w:rsid w:val="00A35F77"/>
    <w:rsid w:val="00A457B4"/>
    <w:rsid w:val="00A47C22"/>
    <w:rsid w:val="00A61338"/>
    <w:rsid w:val="00A668FA"/>
    <w:rsid w:val="00A67C15"/>
    <w:rsid w:val="00A768BE"/>
    <w:rsid w:val="00A820F7"/>
    <w:rsid w:val="00A84270"/>
    <w:rsid w:val="00A90B08"/>
    <w:rsid w:val="00A90EB6"/>
    <w:rsid w:val="00A93A52"/>
    <w:rsid w:val="00A940DA"/>
    <w:rsid w:val="00A96060"/>
    <w:rsid w:val="00A97D28"/>
    <w:rsid w:val="00AA1646"/>
    <w:rsid w:val="00AA1883"/>
    <w:rsid w:val="00AA79FB"/>
    <w:rsid w:val="00AB6331"/>
    <w:rsid w:val="00AC5015"/>
    <w:rsid w:val="00AC6442"/>
    <w:rsid w:val="00AD7E06"/>
    <w:rsid w:val="00AE0324"/>
    <w:rsid w:val="00AE1E18"/>
    <w:rsid w:val="00AE2605"/>
    <w:rsid w:val="00AE34B3"/>
    <w:rsid w:val="00AE78D6"/>
    <w:rsid w:val="00AF2D66"/>
    <w:rsid w:val="00AF2FC6"/>
    <w:rsid w:val="00AF7DD9"/>
    <w:rsid w:val="00B050E1"/>
    <w:rsid w:val="00B0632A"/>
    <w:rsid w:val="00B06DDE"/>
    <w:rsid w:val="00B14C3D"/>
    <w:rsid w:val="00B15A2D"/>
    <w:rsid w:val="00B253D3"/>
    <w:rsid w:val="00B374F6"/>
    <w:rsid w:val="00B37A43"/>
    <w:rsid w:val="00B45603"/>
    <w:rsid w:val="00B56145"/>
    <w:rsid w:val="00B56FF8"/>
    <w:rsid w:val="00B6252F"/>
    <w:rsid w:val="00B65B28"/>
    <w:rsid w:val="00B711DE"/>
    <w:rsid w:val="00B7202F"/>
    <w:rsid w:val="00B7359B"/>
    <w:rsid w:val="00B76169"/>
    <w:rsid w:val="00B77D6F"/>
    <w:rsid w:val="00B8609D"/>
    <w:rsid w:val="00B92484"/>
    <w:rsid w:val="00B93166"/>
    <w:rsid w:val="00B973BC"/>
    <w:rsid w:val="00BA7908"/>
    <w:rsid w:val="00BC79F6"/>
    <w:rsid w:val="00BD117F"/>
    <w:rsid w:val="00BD21A4"/>
    <w:rsid w:val="00BE74D5"/>
    <w:rsid w:val="00C038DE"/>
    <w:rsid w:val="00C06DA8"/>
    <w:rsid w:val="00C10B51"/>
    <w:rsid w:val="00C13257"/>
    <w:rsid w:val="00C13C4B"/>
    <w:rsid w:val="00C20923"/>
    <w:rsid w:val="00C34D89"/>
    <w:rsid w:val="00C35204"/>
    <w:rsid w:val="00C43217"/>
    <w:rsid w:val="00C449F6"/>
    <w:rsid w:val="00C46168"/>
    <w:rsid w:val="00C639EE"/>
    <w:rsid w:val="00C736FA"/>
    <w:rsid w:val="00C77129"/>
    <w:rsid w:val="00C77991"/>
    <w:rsid w:val="00C94C23"/>
    <w:rsid w:val="00CA1D83"/>
    <w:rsid w:val="00CA3A1D"/>
    <w:rsid w:val="00CA46C1"/>
    <w:rsid w:val="00CB1F9B"/>
    <w:rsid w:val="00CC2F96"/>
    <w:rsid w:val="00CE138E"/>
    <w:rsid w:val="00CF2264"/>
    <w:rsid w:val="00D01291"/>
    <w:rsid w:val="00D057E4"/>
    <w:rsid w:val="00D21129"/>
    <w:rsid w:val="00D42563"/>
    <w:rsid w:val="00D45657"/>
    <w:rsid w:val="00D611CF"/>
    <w:rsid w:val="00D63027"/>
    <w:rsid w:val="00D76E01"/>
    <w:rsid w:val="00D84D8F"/>
    <w:rsid w:val="00D8756B"/>
    <w:rsid w:val="00D93185"/>
    <w:rsid w:val="00D93D7B"/>
    <w:rsid w:val="00D93FA8"/>
    <w:rsid w:val="00D960B0"/>
    <w:rsid w:val="00D97426"/>
    <w:rsid w:val="00DA31D8"/>
    <w:rsid w:val="00DA5CE1"/>
    <w:rsid w:val="00DB027E"/>
    <w:rsid w:val="00DB1BE7"/>
    <w:rsid w:val="00DB288E"/>
    <w:rsid w:val="00DB33C2"/>
    <w:rsid w:val="00DC313A"/>
    <w:rsid w:val="00DC32B3"/>
    <w:rsid w:val="00DD5364"/>
    <w:rsid w:val="00DD580C"/>
    <w:rsid w:val="00DD5C35"/>
    <w:rsid w:val="00DD6DD5"/>
    <w:rsid w:val="00DD7E16"/>
    <w:rsid w:val="00DE06B2"/>
    <w:rsid w:val="00DE3C04"/>
    <w:rsid w:val="00DF187D"/>
    <w:rsid w:val="00DF3DB1"/>
    <w:rsid w:val="00E006EE"/>
    <w:rsid w:val="00E114E3"/>
    <w:rsid w:val="00E150DA"/>
    <w:rsid w:val="00E15952"/>
    <w:rsid w:val="00E22772"/>
    <w:rsid w:val="00E22EE8"/>
    <w:rsid w:val="00E365D6"/>
    <w:rsid w:val="00E411C0"/>
    <w:rsid w:val="00E43EC5"/>
    <w:rsid w:val="00E60565"/>
    <w:rsid w:val="00E6508A"/>
    <w:rsid w:val="00E82BA8"/>
    <w:rsid w:val="00E83AE9"/>
    <w:rsid w:val="00E87A07"/>
    <w:rsid w:val="00E91C77"/>
    <w:rsid w:val="00E94F1B"/>
    <w:rsid w:val="00EA38F8"/>
    <w:rsid w:val="00EA6B8D"/>
    <w:rsid w:val="00EB1AF0"/>
    <w:rsid w:val="00EB3BA7"/>
    <w:rsid w:val="00EE45A7"/>
    <w:rsid w:val="00EF1EB6"/>
    <w:rsid w:val="00EF49DB"/>
    <w:rsid w:val="00EF79A4"/>
    <w:rsid w:val="00F0514B"/>
    <w:rsid w:val="00F126B8"/>
    <w:rsid w:val="00F14577"/>
    <w:rsid w:val="00F24420"/>
    <w:rsid w:val="00F26024"/>
    <w:rsid w:val="00F27554"/>
    <w:rsid w:val="00F35630"/>
    <w:rsid w:val="00F357A1"/>
    <w:rsid w:val="00F507C8"/>
    <w:rsid w:val="00F557E6"/>
    <w:rsid w:val="00F65B6E"/>
    <w:rsid w:val="00F66645"/>
    <w:rsid w:val="00F73F6D"/>
    <w:rsid w:val="00F870A2"/>
    <w:rsid w:val="00F90D1E"/>
    <w:rsid w:val="00F920E9"/>
    <w:rsid w:val="00F96CC0"/>
    <w:rsid w:val="00FA1CFC"/>
    <w:rsid w:val="00FB186E"/>
    <w:rsid w:val="00FB65EB"/>
    <w:rsid w:val="00FD62A5"/>
    <w:rsid w:val="00FD6CF7"/>
    <w:rsid w:val="00FD7967"/>
    <w:rsid w:val="00FF4D30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525C4D-25CF-46F9-8B83-668D8DD8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4AC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0214AC"/>
    <w:pPr>
      <w:keepNext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214AC"/>
    <w:pPr>
      <w:keepNext/>
      <w:ind w:firstLine="1134"/>
      <w:jc w:val="both"/>
      <w:outlineLvl w:val="1"/>
    </w:pPr>
    <w:rPr>
      <w:rFonts w:ascii="Cambria" w:hAnsi="Cambria" w:cs="Cambria"/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locked/>
    <w:rsid w:val="00BD21A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205A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205AD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BD21A4"/>
    <w:rPr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rsid w:val="000214AC"/>
    <w:pPr>
      <w:jc w:val="both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A205AD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0214AC"/>
    <w:pPr>
      <w:ind w:firstLine="1134"/>
      <w:jc w:val="both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A205AD"/>
    <w:rPr>
      <w:sz w:val="20"/>
      <w:szCs w:val="20"/>
    </w:rPr>
  </w:style>
  <w:style w:type="paragraph" w:styleId="a7">
    <w:name w:val="header"/>
    <w:basedOn w:val="a"/>
    <w:link w:val="a8"/>
    <w:uiPriority w:val="99"/>
    <w:rsid w:val="000214A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semiHidden/>
    <w:locked/>
    <w:rsid w:val="00A205AD"/>
    <w:rPr>
      <w:sz w:val="20"/>
      <w:szCs w:val="20"/>
    </w:rPr>
  </w:style>
  <w:style w:type="character" w:styleId="a9">
    <w:name w:val="page number"/>
    <w:basedOn w:val="a0"/>
    <w:uiPriority w:val="99"/>
    <w:rsid w:val="000214AC"/>
  </w:style>
  <w:style w:type="paragraph" w:customStyle="1" w:styleId="Postan">
    <w:name w:val="Postan"/>
    <w:basedOn w:val="a"/>
    <w:uiPriority w:val="99"/>
    <w:rsid w:val="000214AC"/>
    <w:pPr>
      <w:jc w:val="center"/>
    </w:pPr>
  </w:style>
  <w:style w:type="paragraph" w:styleId="aa">
    <w:name w:val="Balloon Text"/>
    <w:basedOn w:val="a"/>
    <w:link w:val="ab"/>
    <w:uiPriority w:val="99"/>
    <w:semiHidden/>
    <w:rsid w:val="00B93166"/>
    <w:rPr>
      <w:sz w:val="2"/>
      <w:szCs w:val="2"/>
    </w:rPr>
  </w:style>
  <w:style w:type="character" w:customStyle="1" w:styleId="ab">
    <w:name w:val="Текст выноски Знак"/>
    <w:link w:val="aa"/>
    <w:uiPriority w:val="99"/>
    <w:semiHidden/>
    <w:locked/>
    <w:rsid w:val="00A205AD"/>
    <w:rPr>
      <w:sz w:val="2"/>
      <w:szCs w:val="2"/>
    </w:rPr>
  </w:style>
  <w:style w:type="character" w:customStyle="1" w:styleId="11">
    <w:name w:val="Абзац списка Знак1"/>
    <w:link w:val="ac"/>
    <w:uiPriority w:val="99"/>
    <w:locked/>
    <w:rsid w:val="007C42D5"/>
  </w:style>
  <w:style w:type="paragraph" w:styleId="ac">
    <w:name w:val="List Paragraph"/>
    <w:basedOn w:val="a"/>
    <w:link w:val="11"/>
    <w:uiPriority w:val="99"/>
    <w:qFormat/>
    <w:rsid w:val="007C42D5"/>
    <w:pPr>
      <w:ind w:left="720"/>
    </w:pPr>
    <w:rPr>
      <w:sz w:val="20"/>
      <w:szCs w:val="20"/>
    </w:rPr>
  </w:style>
  <w:style w:type="character" w:customStyle="1" w:styleId="CharStyle10">
    <w:name w:val="Char Style 10"/>
    <w:link w:val="Style9"/>
    <w:uiPriority w:val="99"/>
    <w:locked/>
    <w:rsid w:val="007C42D5"/>
    <w:rPr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C42D5"/>
    <w:pPr>
      <w:widowControl w:val="0"/>
      <w:shd w:val="clear" w:color="auto" w:fill="FFFFFF"/>
      <w:spacing w:before="540" w:line="312" w:lineRule="exact"/>
      <w:jc w:val="both"/>
    </w:pPr>
    <w:rPr>
      <w:sz w:val="26"/>
      <w:szCs w:val="26"/>
    </w:rPr>
  </w:style>
  <w:style w:type="paragraph" w:styleId="ad">
    <w:name w:val="footer"/>
    <w:basedOn w:val="a"/>
    <w:link w:val="ae"/>
    <w:uiPriority w:val="99"/>
    <w:rsid w:val="006D061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8E1C2B"/>
    <w:rPr>
      <w:sz w:val="20"/>
      <w:szCs w:val="20"/>
    </w:rPr>
  </w:style>
  <w:style w:type="character" w:customStyle="1" w:styleId="af">
    <w:name w:val="Абзац списка Знак"/>
    <w:link w:val="12"/>
    <w:uiPriority w:val="99"/>
    <w:locked/>
    <w:rsid w:val="00A130F7"/>
    <w:rPr>
      <w:lang w:val="ru-RU" w:eastAsia="ru-RU"/>
    </w:rPr>
  </w:style>
  <w:style w:type="paragraph" w:customStyle="1" w:styleId="12">
    <w:name w:val="Абзац списка1"/>
    <w:basedOn w:val="a"/>
    <w:link w:val="af"/>
    <w:uiPriority w:val="99"/>
    <w:rsid w:val="00A130F7"/>
    <w:pPr>
      <w:ind w:left="720"/>
    </w:pPr>
    <w:rPr>
      <w:sz w:val="20"/>
      <w:szCs w:val="20"/>
    </w:rPr>
  </w:style>
  <w:style w:type="paragraph" w:customStyle="1" w:styleId="ConsTitle">
    <w:name w:val="ConsTitle"/>
    <w:uiPriority w:val="99"/>
    <w:rsid w:val="00587C60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94916ABF7E5A2F52212DB024B84E5A8D0422B1220F9FC44B74F8991AC2518AE7FE90D5464CD8D887009D282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2611</Words>
  <Characters>14888</Characters>
  <Application>Microsoft Office Word</Application>
  <DocSecurity>0</DocSecurity>
  <Lines>124</Lines>
  <Paragraphs>34</Paragraphs>
  <ScaleCrop>false</ScaleCrop>
  <Company>Krokoz™</Company>
  <LinksUpToDate>false</LinksUpToDate>
  <CharactersWithSpaces>17465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ВОСХОД</dc:creator>
  <cp:keywords/>
  <dc:description/>
  <cp:lastModifiedBy>Финансист</cp:lastModifiedBy>
  <cp:revision>138</cp:revision>
  <cp:lastPrinted>2015-11-16T08:08:00Z</cp:lastPrinted>
  <dcterms:created xsi:type="dcterms:W3CDTF">2018-10-16T11:09:00Z</dcterms:created>
  <dcterms:modified xsi:type="dcterms:W3CDTF">2018-10-31T12:19:00Z</dcterms:modified>
</cp:coreProperties>
</file>